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BF900" w14:textId="77777777" w:rsidR="00D03740" w:rsidRDefault="00D03740">
      <w:pPr>
        <w:pStyle w:val="Heading6"/>
      </w:pPr>
      <w:bookmarkStart w:id="0" w:name="_GoBack"/>
      <w:bookmarkEnd w:id="0"/>
    </w:p>
    <w:tbl>
      <w:tblPr>
        <w:tblW w:w="0" w:type="auto"/>
        <w:tblLayout w:type="fixed"/>
        <w:tblLook w:val="0000" w:firstRow="0" w:lastRow="0" w:firstColumn="0" w:lastColumn="0" w:noHBand="0" w:noVBand="0"/>
      </w:tblPr>
      <w:tblGrid>
        <w:gridCol w:w="18"/>
        <w:gridCol w:w="4262"/>
        <w:gridCol w:w="4918"/>
      </w:tblGrid>
      <w:tr w:rsidR="00D03740" w14:paraId="3FCA899B" w14:textId="77777777">
        <w:tc>
          <w:tcPr>
            <w:tcW w:w="9198" w:type="dxa"/>
            <w:gridSpan w:val="3"/>
          </w:tcPr>
          <w:p w14:paraId="15DC6851" w14:textId="77777777" w:rsidR="00D03740" w:rsidRDefault="00D03740"/>
          <w:p w14:paraId="439AB3E2" w14:textId="77777777" w:rsidR="00D03740" w:rsidRDefault="00D03740"/>
          <w:p w14:paraId="20F3B161" w14:textId="77777777" w:rsidR="00D03740" w:rsidRDefault="00D03740"/>
          <w:p w14:paraId="3FE8ACA2" w14:textId="2D00276C" w:rsidR="00D03740" w:rsidRDefault="00DD42D3">
            <w:pPr>
              <w:jc w:val="center"/>
            </w:pPr>
            <w:r>
              <w:rPr>
                <w:noProof/>
              </w:rPr>
              <w:drawing>
                <wp:inline distT="0" distB="0" distL="0" distR="0" wp14:anchorId="79F52216" wp14:editId="4C29AD9D">
                  <wp:extent cx="2605701" cy="857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A-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5701" cy="857250"/>
                          </a:xfrm>
                          <a:prstGeom prst="rect">
                            <a:avLst/>
                          </a:prstGeom>
                        </pic:spPr>
                      </pic:pic>
                    </a:graphicData>
                  </a:graphic>
                </wp:inline>
              </w:drawing>
            </w:r>
          </w:p>
          <w:p w14:paraId="5C3386E3" w14:textId="77777777" w:rsidR="00D03740" w:rsidRDefault="00D03740"/>
        </w:tc>
      </w:tr>
      <w:tr w:rsidR="00D03740" w14:paraId="2DA57093" w14:textId="77777777">
        <w:tc>
          <w:tcPr>
            <w:tcW w:w="9198" w:type="dxa"/>
            <w:gridSpan w:val="3"/>
          </w:tcPr>
          <w:p w14:paraId="580DE2AA" w14:textId="77777777" w:rsidR="00D03740" w:rsidRDefault="00D03740"/>
          <w:p w14:paraId="27BD680E" w14:textId="77777777" w:rsidR="00D03740" w:rsidRDefault="00D03740"/>
          <w:p w14:paraId="284DA1D3" w14:textId="77777777" w:rsidR="00D03740" w:rsidRDefault="00D03740"/>
          <w:p w14:paraId="4545F318" w14:textId="77777777" w:rsidR="00D03740" w:rsidRDefault="00D03740"/>
          <w:p w14:paraId="278BB896" w14:textId="77777777" w:rsidR="00D03740" w:rsidRDefault="00D03740"/>
          <w:p w14:paraId="3635164E" w14:textId="77777777" w:rsidR="00D03740" w:rsidRDefault="00D03740"/>
        </w:tc>
      </w:tr>
      <w:tr w:rsidR="00D03740" w14:paraId="2C4465A6" w14:textId="77777777">
        <w:tc>
          <w:tcPr>
            <w:tcW w:w="9198" w:type="dxa"/>
            <w:gridSpan w:val="3"/>
          </w:tcPr>
          <w:sdt>
            <w:sdtPr>
              <w:alias w:val="Type of document"/>
              <w:tag w:val="Type of document"/>
              <w:id w:val="-315035895"/>
              <w:placeholder>
                <w:docPart w:val="2CB59D79B2624C0F82E3A73B6A802FBC"/>
              </w:placeholder>
              <w:comboBox>
                <w:listItem w:value="Choose an item."/>
                <w:listItem w:displayText="Strategy" w:value="Strategy"/>
                <w:listItem w:displayText="Policy" w:value="Policy"/>
                <w:listItem w:displayText="Process" w:value="Process"/>
                <w:listItem w:displayText="Procedure" w:value="Procedure"/>
              </w:comboBox>
            </w:sdtPr>
            <w:sdtEndPr/>
            <w:sdtContent>
              <w:p w14:paraId="3EDC80C2" w14:textId="0ECF39D5" w:rsidR="00D03740" w:rsidRDefault="0010326D" w:rsidP="00C01AF2">
                <w:pPr>
                  <w:pStyle w:val="DocumentType"/>
                </w:pPr>
                <w:r>
                  <w:t>Procedure</w:t>
                </w:r>
              </w:p>
            </w:sdtContent>
          </w:sdt>
        </w:tc>
      </w:tr>
      <w:tr w:rsidR="00D03740" w14:paraId="1CC07552" w14:textId="77777777">
        <w:tc>
          <w:tcPr>
            <w:tcW w:w="9198" w:type="dxa"/>
            <w:gridSpan w:val="3"/>
          </w:tcPr>
          <w:p w14:paraId="56FC5C9B" w14:textId="77777777" w:rsidR="00D03740" w:rsidRDefault="00D03740">
            <w:pPr>
              <w:jc w:val="center"/>
            </w:pPr>
          </w:p>
          <w:p w14:paraId="2A799534" w14:textId="77777777" w:rsidR="00D03740" w:rsidRDefault="00D03740">
            <w:pPr>
              <w:jc w:val="center"/>
            </w:pPr>
          </w:p>
          <w:p w14:paraId="155DBF24" w14:textId="77777777" w:rsidR="00D03740" w:rsidRDefault="00D03740">
            <w:pPr>
              <w:jc w:val="center"/>
            </w:pPr>
          </w:p>
          <w:p w14:paraId="487A73FC" w14:textId="77777777" w:rsidR="00D03740" w:rsidRDefault="00D03740">
            <w:pPr>
              <w:jc w:val="center"/>
            </w:pPr>
          </w:p>
        </w:tc>
      </w:tr>
      <w:tr w:rsidR="00D03740" w14:paraId="2206F0E5" w14:textId="77777777">
        <w:tc>
          <w:tcPr>
            <w:tcW w:w="9198" w:type="dxa"/>
            <w:gridSpan w:val="3"/>
          </w:tcPr>
          <w:p w14:paraId="1E619E69" w14:textId="77777777" w:rsidR="0034038D" w:rsidRDefault="00EF061E" w:rsidP="00EF061E">
            <w:pPr>
              <w:pStyle w:val="DocumentTitle"/>
              <w:rPr>
                <w:sz w:val="36"/>
              </w:rPr>
            </w:pPr>
            <w:r>
              <w:rPr>
                <w:sz w:val="36"/>
              </w:rPr>
              <w:t>Compliments and Complaints</w:t>
            </w:r>
          </w:p>
        </w:tc>
      </w:tr>
      <w:tr w:rsidR="00D03740" w14:paraId="5350090A" w14:textId="77777777">
        <w:tc>
          <w:tcPr>
            <w:tcW w:w="9198" w:type="dxa"/>
            <w:gridSpan w:val="3"/>
          </w:tcPr>
          <w:p w14:paraId="7F54575B" w14:textId="77777777" w:rsidR="00D03740" w:rsidRDefault="00D03740">
            <w:pPr>
              <w:jc w:val="center"/>
            </w:pPr>
          </w:p>
          <w:p w14:paraId="61A839EA" w14:textId="77777777" w:rsidR="00D03740" w:rsidRDefault="00D03740">
            <w:pPr>
              <w:jc w:val="center"/>
            </w:pPr>
          </w:p>
          <w:p w14:paraId="0DC2A997" w14:textId="77777777" w:rsidR="00D03740" w:rsidRDefault="00D03740">
            <w:pPr>
              <w:jc w:val="center"/>
            </w:pPr>
          </w:p>
          <w:p w14:paraId="7FF0C8B0" w14:textId="77777777" w:rsidR="00D03740" w:rsidRDefault="00D03740">
            <w:pPr>
              <w:jc w:val="center"/>
            </w:pPr>
          </w:p>
        </w:tc>
      </w:tr>
      <w:tr w:rsidR="00D03740" w14:paraId="47D95BB3" w14:textId="77777777">
        <w:tc>
          <w:tcPr>
            <w:tcW w:w="9198" w:type="dxa"/>
            <w:gridSpan w:val="3"/>
          </w:tcPr>
          <w:p w14:paraId="40779D46" w14:textId="39369BD3" w:rsidR="00D03740" w:rsidRDefault="00D03740">
            <w:pPr>
              <w:jc w:val="center"/>
            </w:pPr>
            <w:r>
              <w:rPr>
                <w:b/>
              </w:rPr>
              <w:t xml:space="preserve">Issue : </w:t>
            </w:r>
            <w:r w:rsidR="00606221">
              <w:t>1</w:t>
            </w:r>
            <w:r w:rsidR="004E1CA1">
              <w:t>.</w:t>
            </w:r>
            <w:r w:rsidR="00201ADF">
              <w:t>2</w:t>
            </w:r>
          </w:p>
        </w:tc>
      </w:tr>
      <w:tr w:rsidR="00D03740" w14:paraId="2147D8B9" w14:textId="77777777">
        <w:tc>
          <w:tcPr>
            <w:tcW w:w="9198" w:type="dxa"/>
            <w:gridSpan w:val="3"/>
          </w:tcPr>
          <w:p w14:paraId="789FB0A0" w14:textId="00ED193B" w:rsidR="00D03740" w:rsidRDefault="00D03740" w:rsidP="00B93624">
            <w:pPr>
              <w:jc w:val="center"/>
            </w:pPr>
            <w:r>
              <w:rPr>
                <w:b/>
              </w:rPr>
              <w:t xml:space="preserve">Date : </w:t>
            </w:r>
            <w:sdt>
              <w:sdtPr>
                <w:id w:val="295105502"/>
                <w:placeholder>
                  <w:docPart w:val="E2671D1751224DF0A6532536FDD91B4F"/>
                </w:placeholder>
                <w:date w:fullDate="2019-01-16T00:00:00Z">
                  <w:dateFormat w:val="dd/MM/yyyy"/>
                  <w:lid w:val="en-GB"/>
                  <w:storeMappedDataAs w:val="dateTime"/>
                  <w:calendar w:val="gregorian"/>
                </w:date>
              </w:sdtPr>
              <w:sdtEndPr/>
              <w:sdtContent>
                <w:r w:rsidR="0010326D">
                  <w:t>16/01/2019</w:t>
                </w:r>
              </w:sdtContent>
            </w:sdt>
          </w:p>
        </w:tc>
      </w:tr>
      <w:tr w:rsidR="00D03740" w14:paraId="4D545885" w14:textId="77777777">
        <w:tc>
          <w:tcPr>
            <w:tcW w:w="9198" w:type="dxa"/>
            <w:gridSpan w:val="3"/>
          </w:tcPr>
          <w:p w14:paraId="5C51E894" w14:textId="77777777" w:rsidR="00D03740" w:rsidRPr="00E73AF3" w:rsidRDefault="00D03740" w:rsidP="00BB250A">
            <w:pPr>
              <w:jc w:val="center"/>
            </w:pPr>
          </w:p>
        </w:tc>
      </w:tr>
      <w:tr w:rsidR="00D03740" w14:paraId="10B61772" w14:textId="77777777">
        <w:tc>
          <w:tcPr>
            <w:tcW w:w="9198" w:type="dxa"/>
            <w:gridSpan w:val="3"/>
          </w:tcPr>
          <w:p w14:paraId="37D4CF97" w14:textId="77777777" w:rsidR="00D03740" w:rsidRDefault="00D03740">
            <w:pPr>
              <w:jc w:val="center"/>
            </w:pPr>
          </w:p>
          <w:p w14:paraId="7A2CB58F" w14:textId="77777777" w:rsidR="00D03740" w:rsidRDefault="00D03740">
            <w:pPr>
              <w:jc w:val="center"/>
            </w:pPr>
          </w:p>
          <w:p w14:paraId="203E29C2" w14:textId="77777777" w:rsidR="00D03740" w:rsidRDefault="00D03740">
            <w:pPr>
              <w:jc w:val="center"/>
            </w:pPr>
          </w:p>
          <w:p w14:paraId="0BD4C63B" w14:textId="77777777" w:rsidR="00D03740" w:rsidRDefault="00D03740">
            <w:pPr>
              <w:jc w:val="center"/>
            </w:pPr>
          </w:p>
          <w:p w14:paraId="7CC5753C" w14:textId="77777777" w:rsidR="00D03740" w:rsidRDefault="00D03740">
            <w:pPr>
              <w:jc w:val="center"/>
            </w:pPr>
          </w:p>
          <w:p w14:paraId="3E2F7AA7" w14:textId="77777777" w:rsidR="00D03740" w:rsidRDefault="00D03740">
            <w:pPr>
              <w:jc w:val="center"/>
            </w:pPr>
          </w:p>
          <w:p w14:paraId="3E813C40" w14:textId="77777777" w:rsidR="00D03740" w:rsidRDefault="00D03740">
            <w:pPr>
              <w:jc w:val="center"/>
            </w:pPr>
          </w:p>
          <w:p w14:paraId="7EF12615" w14:textId="77777777" w:rsidR="0077502E" w:rsidRDefault="0077502E">
            <w:pPr>
              <w:jc w:val="center"/>
            </w:pPr>
          </w:p>
          <w:p w14:paraId="044EF4BC" w14:textId="77777777" w:rsidR="0077502E" w:rsidRDefault="0077502E">
            <w:pPr>
              <w:jc w:val="center"/>
            </w:pPr>
          </w:p>
          <w:p w14:paraId="640F8292" w14:textId="77777777" w:rsidR="0077502E" w:rsidRDefault="0077502E">
            <w:pPr>
              <w:jc w:val="center"/>
            </w:pPr>
          </w:p>
          <w:p w14:paraId="421116AC" w14:textId="77777777" w:rsidR="0077502E" w:rsidRDefault="0077502E">
            <w:pPr>
              <w:jc w:val="center"/>
            </w:pPr>
          </w:p>
          <w:p w14:paraId="249F9316" w14:textId="77777777" w:rsidR="0077502E" w:rsidRDefault="0077502E">
            <w:pPr>
              <w:jc w:val="center"/>
            </w:pPr>
          </w:p>
          <w:p w14:paraId="18DA7B3A" w14:textId="77777777" w:rsidR="00D03740" w:rsidRDefault="00D03740">
            <w:pPr>
              <w:jc w:val="center"/>
            </w:pPr>
          </w:p>
        </w:tc>
      </w:tr>
      <w:tr w:rsidR="00D03740" w14:paraId="316D4794" w14:textId="77777777">
        <w:trPr>
          <w:gridBefore w:val="1"/>
          <w:wBefore w:w="18" w:type="dxa"/>
        </w:trPr>
        <w:tc>
          <w:tcPr>
            <w:tcW w:w="4262" w:type="dxa"/>
          </w:tcPr>
          <w:p w14:paraId="34AE2CCF" w14:textId="66BCA664" w:rsidR="004E1CA1" w:rsidRPr="004E1CA1" w:rsidRDefault="00DD42D3">
            <w:pPr>
              <w:rPr>
                <w:b/>
              </w:rPr>
            </w:pPr>
            <w:r>
              <w:rPr>
                <w:b/>
              </w:rPr>
              <w:t>GK Apprenticeships Ltd</w:t>
            </w:r>
          </w:p>
          <w:p w14:paraId="18F9C41D" w14:textId="77777777" w:rsidR="00D03740" w:rsidRDefault="00673E5E">
            <w:pPr>
              <w:rPr>
                <w:b/>
              </w:rPr>
            </w:pPr>
            <w:r>
              <w:rPr>
                <w:b/>
              </w:rPr>
              <w:t>Unit 1</w:t>
            </w:r>
          </w:p>
          <w:p w14:paraId="40E547E1" w14:textId="77777777" w:rsidR="00D03740" w:rsidRDefault="00C01AF2">
            <w:pPr>
              <w:rPr>
                <w:b/>
              </w:rPr>
            </w:pPr>
            <w:r>
              <w:rPr>
                <w:b/>
              </w:rPr>
              <w:t>The Old Dairy</w:t>
            </w:r>
          </w:p>
          <w:p w14:paraId="3703572F" w14:textId="77777777" w:rsidR="00D03740" w:rsidRDefault="00BB250A">
            <w:pPr>
              <w:rPr>
                <w:b/>
              </w:rPr>
            </w:pPr>
            <w:r>
              <w:rPr>
                <w:b/>
              </w:rPr>
              <w:t xml:space="preserve">Lower </w:t>
            </w:r>
            <w:proofErr w:type="spellStart"/>
            <w:r>
              <w:rPr>
                <w:b/>
              </w:rPr>
              <w:t>Fyfield</w:t>
            </w:r>
            <w:proofErr w:type="spellEnd"/>
          </w:p>
          <w:p w14:paraId="163474C0" w14:textId="77777777" w:rsidR="00D03740" w:rsidRDefault="00BB250A">
            <w:pPr>
              <w:rPr>
                <w:b/>
              </w:rPr>
            </w:pPr>
            <w:r>
              <w:rPr>
                <w:b/>
              </w:rPr>
              <w:t>Marlborough</w:t>
            </w:r>
          </w:p>
          <w:p w14:paraId="756FB8F2" w14:textId="77777777" w:rsidR="00D03740" w:rsidRDefault="00673E5E">
            <w:pPr>
              <w:rPr>
                <w:b/>
              </w:rPr>
            </w:pPr>
            <w:r>
              <w:rPr>
                <w:b/>
              </w:rPr>
              <w:t>Wiltshire</w:t>
            </w:r>
          </w:p>
          <w:p w14:paraId="5A171BE4" w14:textId="77777777" w:rsidR="00673E5E" w:rsidRDefault="00673E5E">
            <w:pPr>
              <w:rPr>
                <w:b/>
              </w:rPr>
            </w:pPr>
            <w:r>
              <w:rPr>
                <w:b/>
              </w:rPr>
              <w:t>SN8 1P</w:t>
            </w:r>
            <w:r w:rsidR="00C01AF2">
              <w:rPr>
                <w:b/>
              </w:rPr>
              <w:t>Y</w:t>
            </w:r>
          </w:p>
        </w:tc>
        <w:tc>
          <w:tcPr>
            <w:tcW w:w="4918" w:type="dxa"/>
          </w:tcPr>
          <w:p w14:paraId="4395DCF5" w14:textId="77777777" w:rsidR="00D03740" w:rsidRDefault="00D03740">
            <w:pPr>
              <w:tabs>
                <w:tab w:val="left" w:pos="598"/>
              </w:tabs>
              <w:jc w:val="right"/>
              <w:rPr>
                <w:b/>
              </w:rPr>
            </w:pPr>
            <w:r>
              <w:rPr>
                <w:b/>
              </w:rPr>
              <w:t>Tel :</w:t>
            </w:r>
            <w:r>
              <w:rPr>
                <w:b/>
              </w:rPr>
              <w:tab/>
              <w:t xml:space="preserve">+44 (0) </w:t>
            </w:r>
            <w:r w:rsidR="00673E5E">
              <w:rPr>
                <w:b/>
              </w:rPr>
              <w:t>1672 861073</w:t>
            </w:r>
          </w:p>
          <w:p w14:paraId="674A88C1" w14:textId="77777777" w:rsidR="00D03740" w:rsidRDefault="00D03740" w:rsidP="00673E5E">
            <w:pPr>
              <w:tabs>
                <w:tab w:val="left" w:pos="598"/>
              </w:tabs>
              <w:jc w:val="right"/>
              <w:rPr>
                <w:b/>
              </w:rPr>
            </w:pPr>
          </w:p>
        </w:tc>
      </w:tr>
    </w:tbl>
    <w:p w14:paraId="485FCF15" w14:textId="77777777" w:rsidR="00D03740" w:rsidRDefault="00D03740">
      <w:pPr>
        <w:rPr>
          <w:b/>
          <w:caps/>
          <w:sz w:val="24"/>
          <w:u w:val="single"/>
        </w:rPr>
        <w:sectPr w:rsidR="00D03740" w:rsidSect="001D76B0">
          <w:headerReference w:type="even" r:id="rId12"/>
          <w:headerReference w:type="default" r:id="rId13"/>
          <w:footerReference w:type="even" r:id="rId14"/>
          <w:footerReference w:type="default" r:id="rId15"/>
          <w:headerReference w:type="first" r:id="rId16"/>
          <w:type w:val="continuous"/>
          <w:pgSz w:w="11909" w:h="16834" w:code="9"/>
          <w:pgMar w:top="1440" w:right="1440" w:bottom="1440" w:left="1440" w:header="706" w:footer="706" w:gutter="0"/>
          <w:cols w:space="720"/>
          <w:noEndnote/>
        </w:sectPr>
      </w:pPr>
    </w:p>
    <w:p w14:paraId="1E983C10" w14:textId="77777777" w:rsidR="00D03740" w:rsidRDefault="00D03740">
      <w:pPr>
        <w:jc w:val="center"/>
        <w:rPr>
          <w:rStyle w:val="Title1"/>
        </w:rPr>
      </w:pPr>
      <w:r>
        <w:rPr>
          <w:rStyle w:val="Title1"/>
        </w:rPr>
        <w:lastRenderedPageBreak/>
        <w:t>Amendment History</w:t>
      </w:r>
    </w:p>
    <w:p w14:paraId="5144E6B6" w14:textId="77777777" w:rsidR="00D03740" w:rsidRDefault="00D03740"/>
    <w:p w14:paraId="5B53B719" w14:textId="77777777" w:rsidR="00D03740" w:rsidRDefault="00D03740"/>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01"/>
        <w:gridCol w:w="1326"/>
        <w:gridCol w:w="1539"/>
        <w:gridCol w:w="4756"/>
      </w:tblGrid>
      <w:tr w:rsidR="00D03740" w14:paraId="4FDB8F39" w14:textId="77777777">
        <w:trPr>
          <w:jc w:val="center"/>
        </w:trPr>
        <w:tc>
          <w:tcPr>
            <w:tcW w:w="801" w:type="dxa"/>
            <w:tcBorders>
              <w:top w:val="single" w:sz="12" w:space="0" w:color="000000"/>
              <w:bottom w:val="single" w:sz="12" w:space="0" w:color="000000"/>
            </w:tcBorders>
            <w:shd w:val="pct12" w:color="auto" w:fill="auto"/>
          </w:tcPr>
          <w:p w14:paraId="35A411E6" w14:textId="77777777" w:rsidR="00D03740" w:rsidRDefault="00D03740">
            <w:pPr>
              <w:rPr>
                <w:rStyle w:val="Title3"/>
                <w:rFonts w:ascii="Arial" w:hAnsi="Arial"/>
              </w:rPr>
            </w:pPr>
            <w:r>
              <w:rPr>
                <w:rStyle w:val="Title3"/>
                <w:rFonts w:ascii="Arial" w:hAnsi="Arial"/>
              </w:rPr>
              <w:t>Issue</w:t>
            </w:r>
          </w:p>
        </w:tc>
        <w:tc>
          <w:tcPr>
            <w:tcW w:w="1326" w:type="dxa"/>
            <w:tcBorders>
              <w:top w:val="single" w:sz="12" w:space="0" w:color="000000"/>
              <w:bottom w:val="single" w:sz="12" w:space="0" w:color="000000"/>
            </w:tcBorders>
            <w:shd w:val="pct12" w:color="auto" w:fill="auto"/>
          </w:tcPr>
          <w:p w14:paraId="724F79E5" w14:textId="77777777" w:rsidR="00D03740" w:rsidRDefault="00D03740">
            <w:pPr>
              <w:rPr>
                <w:rStyle w:val="Title3"/>
                <w:rFonts w:ascii="Arial" w:hAnsi="Arial"/>
              </w:rPr>
            </w:pPr>
            <w:r>
              <w:rPr>
                <w:rStyle w:val="Title3"/>
                <w:rFonts w:ascii="Arial" w:hAnsi="Arial"/>
              </w:rPr>
              <w:t>Date</w:t>
            </w:r>
          </w:p>
        </w:tc>
        <w:tc>
          <w:tcPr>
            <w:tcW w:w="1539" w:type="dxa"/>
            <w:tcBorders>
              <w:top w:val="single" w:sz="12" w:space="0" w:color="000000"/>
              <w:bottom w:val="single" w:sz="12" w:space="0" w:color="000000"/>
            </w:tcBorders>
            <w:shd w:val="pct12" w:color="auto" w:fill="auto"/>
          </w:tcPr>
          <w:p w14:paraId="6E04421F" w14:textId="77777777" w:rsidR="00D03740" w:rsidRDefault="00D03740">
            <w:pPr>
              <w:rPr>
                <w:rStyle w:val="Title3"/>
                <w:rFonts w:ascii="Arial" w:hAnsi="Arial"/>
              </w:rPr>
            </w:pPr>
            <w:r>
              <w:rPr>
                <w:rStyle w:val="Title3"/>
                <w:rFonts w:ascii="Arial" w:hAnsi="Arial"/>
              </w:rPr>
              <w:t>Author</w:t>
            </w:r>
          </w:p>
        </w:tc>
        <w:tc>
          <w:tcPr>
            <w:tcW w:w="4756" w:type="dxa"/>
            <w:tcBorders>
              <w:top w:val="single" w:sz="12" w:space="0" w:color="000000"/>
              <w:bottom w:val="single" w:sz="12" w:space="0" w:color="000000"/>
            </w:tcBorders>
            <w:shd w:val="pct12" w:color="auto" w:fill="auto"/>
          </w:tcPr>
          <w:p w14:paraId="346989E3" w14:textId="77777777" w:rsidR="00D03740" w:rsidRDefault="00D03740">
            <w:pPr>
              <w:rPr>
                <w:rStyle w:val="Title3"/>
                <w:rFonts w:ascii="Arial" w:hAnsi="Arial"/>
              </w:rPr>
            </w:pPr>
            <w:r>
              <w:rPr>
                <w:rStyle w:val="Title3"/>
                <w:rFonts w:ascii="Arial" w:hAnsi="Arial"/>
              </w:rPr>
              <w:t>Description of Change</w:t>
            </w:r>
          </w:p>
        </w:tc>
      </w:tr>
      <w:tr w:rsidR="00D03740" w14:paraId="6813525A" w14:textId="77777777">
        <w:trPr>
          <w:jc w:val="center"/>
        </w:trPr>
        <w:tc>
          <w:tcPr>
            <w:tcW w:w="801" w:type="dxa"/>
            <w:tcBorders>
              <w:top w:val="nil"/>
              <w:bottom w:val="nil"/>
            </w:tcBorders>
          </w:tcPr>
          <w:p w14:paraId="35125BAB" w14:textId="58D11ACC" w:rsidR="00D03740" w:rsidRDefault="00C01AF2">
            <w:pPr>
              <w:jc w:val="center"/>
            </w:pPr>
            <w:r>
              <w:t>1</w:t>
            </w:r>
            <w:r w:rsidR="00163BA8">
              <w:t>.</w:t>
            </w:r>
            <w:r w:rsidR="00DA7F27">
              <w:t>0</w:t>
            </w:r>
          </w:p>
          <w:p w14:paraId="68FDF0C1" w14:textId="2811C8EC" w:rsidR="00DD42D3" w:rsidRDefault="00DD42D3">
            <w:pPr>
              <w:jc w:val="center"/>
            </w:pPr>
            <w:r>
              <w:t>1.1</w:t>
            </w:r>
          </w:p>
          <w:p w14:paraId="4D55BC0F" w14:textId="4B3432F7" w:rsidR="00201ADF" w:rsidRDefault="00201ADF">
            <w:pPr>
              <w:jc w:val="center"/>
            </w:pPr>
            <w:r>
              <w:t>1.2</w:t>
            </w:r>
          </w:p>
          <w:p w14:paraId="1C53806C" w14:textId="77777777" w:rsidR="00F522D6" w:rsidRDefault="00F522D6">
            <w:pPr>
              <w:jc w:val="center"/>
            </w:pPr>
          </w:p>
        </w:tc>
        <w:tc>
          <w:tcPr>
            <w:tcW w:w="1326" w:type="dxa"/>
            <w:tcBorders>
              <w:top w:val="nil"/>
              <w:bottom w:val="nil"/>
            </w:tcBorders>
          </w:tcPr>
          <w:p w14:paraId="4A7265C8" w14:textId="43028A40" w:rsidR="00D03740" w:rsidRDefault="00A2471C">
            <w:r>
              <w:t>24/08/17</w:t>
            </w:r>
          </w:p>
          <w:p w14:paraId="537E9722" w14:textId="4F3E78AA" w:rsidR="00DD42D3" w:rsidRDefault="00DD42D3">
            <w:r>
              <w:t>24/11/17</w:t>
            </w:r>
          </w:p>
          <w:p w14:paraId="2AA803E0" w14:textId="442D3C80" w:rsidR="00201ADF" w:rsidRDefault="00201ADF">
            <w:r>
              <w:t>16/01/2019</w:t>
            </w:r>
          </w:p>
          <w:p w14:paraId="21B78C7D" w14:textId="77777777" w:rsidR="00F522D6" w:rsidRDefault="00F522D6"/>
        </w:tc>
        <w:tc>
          <w:tcPr>
            <w:tcW w:w="1539" w:type="dxa"/>
            <w:tcBorders>
              <w:top w:val="nil"/>
              <w:bottom w:val="nil"/>
            </w:tcBorders>
          </w:tcPr>
          <w:p w14:paraId="1995614B" w14:textId="7B97C71B" w:rsidR="00D03740" w:rsidRDefault="00A2471C">
            <w:r>
              <w:t>J Mitchell</w:t>
            </w:r>
          </w:p>
          <w:p w14:paraId="08BE5CB6" w14:textId="1C0858EC" w:rsidR="00DD42D3" w:rsidRDefault="00DD42D3">
            <w:r>
              <w:t>G Richardson</w:t>
            </w:r>
          </w:p>
          <w:p w14:paraId="0748120E" w14:textId="437C6B20" w:rsidR="00201ADF" w:rsidRDefault="00201ADF">
            <w:r>
              <w:t>J Mitchell</w:t>
            </w:r>
          </w:p>
          <w:p w14:paraId="12C23179" w14:textId="77777777" w:rsidR="00F522D6" w:rsidRDefault="00F522D6"/>
        </w:tc>
        <w:tc>
          <w:tcPr>
            <w:tcW w:w="4756" w:type="dxa"/>
            <w:tcBorders>
              <w:top w:val="nil"/>
              <w:bottom w:val="nil"/>
            </w:tcBorders>
          </w:tcPr>
          <w:p w14:paraId="3EF09D6A" w14:textId="77777777" w:rsidR="00D03740" w:rsidRDefault="00D03740" w:rsidP="00C01AF2">
            <w:r>
              <w:t>First</w:t>
            </w:r>
            <w:r w:rsidR="00163BA8">
              <w:t xml:space="preserve"> </w:t>
            </w:r>
            <w:r w:rsidR="00C01AF2">
              <w:t>Issue</w:t>
            </w:r>
          </w:p>
          <w:p w14:paraId="699CF2B3" w14:textId="77777777" w:rsidR="00F522D6" w:rsidRDefault="00DD42D3" w:rsidP="00661F6A">
            <w:r>
              <w:t xml:space="preserve">Rebranded from </w:t>
            </w:r>
            <w:r w:rsidR="00661F6A">
              <w:t>PDS</w:t>
            </w:r>
            <w:r>
              <w:t xml:space="preserve"> to GKA</w:t>
            </w:r>
          </w:p>
          <w:p w14:paraId="2FD3B6AA" w14:textId="09259385" w:rsidR="00201ADF" w:rsidRDefault="00201ADF" w:rsidP="00661F6A">
            <w:r>
              <w:t>Change of responsibility</w:t>
            </w:r>
          </w:p>
        </w:tc>
      </w:tr>
      <w:tr w:rsidR="003D495D" w14:paraId="1F337FD1" w14:textId="77777777">
        <w:trPr>
          <w:jc w:val="center"/>
        </w:trPr>
        <w:tc>
          <w:tcPr>
            <w:tcW w:w="801" w:type="dxa"/>
            <w:tcBorders>
              <w:top w:val="nil"/>
            </w:tcBorders>
          </w:tcPr>
          <w:p w14:paraId="484B222F" w14:textId="77777777" w:rsidR="004E1CA1" w:rsidRDefault="004E1CA1">
            <w:pPr>
              <w:jc w:val="center"/>
            </w:pPr>
          </w:p>
        </w:tc>
        <w:tc>
          <w:tcPr>
            <w:tcW w:w="1326" w:type="dxa"/>
            <w:tcBorders>
              <w:top w:val="nil"/>
            </w:tcBorders>
          </w:tcPr>
          <w:p w14:paraId="056B369A" w14:textId="77777777" w:rsidR="00F10FAD" w:rsidRDefault="00F10FAD"/>
        </w:tc>
        <w:tc>
          <w:tcPr>
            <w:tcW w:w="1539" w:type="dxa"/>
            <w:tcBorders>
              <w:top w:val="nil"/>
            </w:tcBorders>
          </w:tcPr>
          <w:p w14:paraId="7D1A5708" w14:textId="77777777" w:rsidR="00F10FAD" w:rsidRDefault="00F10FAD"/>
        </w:tc>
        <w:tc>
          <w:tcPr>
            <w:tcW w:w="4756" w:type="dxa"/>
            <w:tcBorders>
              <w:top w:val="nil"/>
            </w:tcBorders>
          </w:tcPr>
          <w:p w14:paraId="7689CABC" w14:textId="77777777" w:rsidR="00F10FAD" w:rsidRDefault="00F10FAD"/>
        </w:tc>
      </w:tr>
    </w:tbl>
    <w:p w14:paraId="15BB2F99" w14:textId="77777777" w:rsidR="00D01C1F" w:rsidRDefault="00D01C1F">
      <w:pPr>
        <w:jc w:val="center"/>
        <w:rPr>
          <w:rStyle w:val="Title1"/>
        </w:rPr>
        <w:sectPr w:rsidR="00D01C1F" w:rsidSect="001D76B0">
          <w:headerReference w:type="default" r:id="rId17"/>
          <w:footerReference w:type="default" r:id="rId18"/>
          <w:pgSz w:w="11909" w:h="16834" w:code="9"/>
          <w:pgMar w:top="1440" w:right="1440" w:bottom="1440" w:left="1440" w:header="709" w:footer="709" w:gutter="0"/>
          <w:pgNumType w:start="2"/>
          <w:cols w:space="720"/>
          <w:noEndnote/>
        </w:sectPr>
      </w:pPr>
    </w:p>
    <w:p w14:paraId="491DBCAD" w14:textId="77777777" w:rsidR="00D03740" w:rsidRDefault="003F3599">
      <w:pPr>
        <w:pStyle w:val="SectionTitle"/>
      </w:pPr>
      <w:r>
        <w:lastRenderedPageBreak/>
        <w:t>Content</w:t>
      </w:r>
    </w:p>
    <w:p w14:paraId="14DC0640" w14:textId="77777777" w:rsidR="00D03740" w:rsidRDefault="00D03740">
      <w:pPr>
        <w:jc w:val="center"/>
      </w:pPr>
    </w:p>
    <w:p w14:paraId="62817F3A" w14:textId="18431436" w:rsidR="00F62E92" w:rsidRDefault="00EA1187">
      <w:pPr>
        <w:pStyle w:val="TOC1"/>
        <w:rPr>
          <w:rFonts w:asciiTheme="minorHAnsi" w:eastAsiaTheme="minorEastAsia" w:hAnsiTheme="minorHAnsi" w:cstheme="minorBidi"/>
          <w:b w:val="0"/>
          <w:caps w:val="0"/>
          <w:noProof/>
          <w:sz w:val="22"/>
          <w:szCs w:val="22"/>
        </w:rPr>
      </w:pPr>
      <w:r>
        <w:fldChar w:fldCharType="begin"/>
      </w:r>
      <w:r w:rsidR="00D03740">
        <w:instrText xml:space="preserve"> TOC \o "1-7" </w:instrText>
      </w:r>
      <w:r>
        <w:fldChar w:fldCharType="separate"/>
      </w:r>
      <w:r w:rsidR="00F62E92">
        <w:rPr>
          <w:noProof/>
        </w:rPr>
        <w:t>1</w:t>
      </w:r>
      <w:r w:rsidR="00F62E92">
        <w:rPr>
          <w:rFonts w:asciiTheme="minorHAnsi" w:eastAsiaTheme="minorEastAsia" w:hAnsiTheme="minorHAnsi" w:cstheme="minorBidi"/>
          <w:b w:val="0"/>
          <w:caps w:val="0"/>
          <w:noProof/>
          <w:sz w:val="22"/>
          <w:szCs w:val="22"/>
        </w:rPr>
        <w:tab/>
      </w:r>
      <w:r w:rsidR="00F62E92">
        <w:rPr>
          <w:noProof/>
        </w:rPr>
        <w:t>Introduction</w:t>
      </w:r>
      <w:r w:rsidR="00F62E92">
        <w:rPr>
          <w:noProof/>
        </w:rPr>
        <w:tab/>
      </w:r>
      <w:r w:rsidR="00F62E92">
        <w:rPr>
          <w:noProof/>
        </w:rPr>
        <w:fldChar w:fldCharType="begin"/>
      </w:r>
      <w:r w:rsidR="00F62E92">
        <w:rPr>
          <w:noProof/>
        </w:rPr>
        <w:instrText xml:space="preserve"> PAGEREF _Toc491438399 \h </w:instrText>
      </w:r>
      <w:r w:rsidR="00F62E92">
        <w:rPr>
          <w:noProof/>
        </w:rPr>
      </w:r>
      <w:r w:rsidR="00F62E92">
        <w:rPr>
          <w:noProof/>
        </w:rPr>
        <w:fldChar w:fldCharType="separate"/>
      </w:r>
      <w:r w:rsidR="00F62E92">
        <w:rPr>
          <w:noProof/>
        </w:rPr>
        <w:t>5</w:t>
      </w:r>
      <w:r w:rsidR="00F62E92">
        <w:rPr>
          <w:noProof/>
        </w:rPr>
        <w:fldChar w:fldCharType="end"/>
      </w:r>
    </w:p>
    <w:p w14:paraId="1CFAC4EA" w14:textId="27900D44" w:rsidR="00F62E92" w:rsidRDefault="00F62E92">
      <w:pPr>
        <w:pStyle w:val="TOC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Purpose</w:t>
      </w:r>
      <w:r>
        <w:rPr>
          <w:noProof/>
        </w:rPr>
        <w:tab/>
      </w:r>
      <w:r>
        <w:rPr>
          <w:noProof/>
        </w:rPr>
        <w:fldChar w:fldCharType="begin"/>
      </w:r>
      <w:r>
        <w:rPr>
          <w:noProof/>
        </w:rPr>
        <w:instrText xml:space="preserve"> PAGEREF _Toc491438400 \h </w:instrText>
      </w:r>
      <w:r>
        <w:rPr>
          <w:noProof/>
        </w:rPr>
      </w:r>
      <w:r>
        <w:rPr>
          <w:noProof/>
        </w:rPr>
        <w:fldChar w:fldCharType="separate"/>
      </w:r>
      <w:r>
        <w:rPr>
          <w:noProof/>
        </w:rPr>
        <w:t>5</w:t>
      </w:r>
      <w:r>
        <w:rPr>
          <w:noProof/>
        </w:rPr>
        <w:fldChar w:fldCharType="end"/>
      </w:r>
    </w:p>
    <w:p w14:paraId="5B610D9D" w14:textId="2FDF3FB1" w:rsidR="00F62E92" w:rsidRDefault="00F62E92">
      <w:pPr>
        <w:pStyle w:val="TOC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_Toc491438401 \h </w:instrText>
      </w:r>
      <w:r>
        <w:rPr>
          <w:noProof/>
        </w:rPr>
      </w:r>
      <w:r>
        <w:rPr>
          <w:noProof/>
        </w:rPr>
        <w:fldChar w:fldCharType="separate"/>
      </w:r>
      <w:r>
        <w:rPr>
          <w:noProof/>
        </w:rPr>
        <w:t>5</w:t>
      </w:r>
      <w:r>
        <w:rPr>
          <w:noProof/>
        </w:rPr>
        <w:fldChar w:fldCharType="end"/>
      </w:r>
    </w:p>
    <w:p w14:paraId="35541A40" w14:textId="01E96F6C" w:rsidR="00F62E92" w:rsidRDefault="00F62E92">
      <w:pPr>
        <w:pStyle w:val="TOC2"/>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Review</w:t>
      </w:r>
      <w:r>
        <w:rPr>
          <w:noProof/>
        </w:rPr>
        <w:tab/>
      </w:r>
      <w:r>
        <w:rPr>
          <w:noProof/>
        </w:rPr>
        <w:fldChar w:fldCharType="begin"/>
      </w:r>
      <w:r>
        <w:rPr>
          <w:noProof/>
        </w:rPr>
        <w:instrText xml:space="preserve"> PAGEREF _Toc491438402 \h </w:instrText>
      </w:r>
      <w:r>
        <w:rPr>
          <w:noProof/>
        </w:rPr>
      </w:r>
      <w:r>
        <w:rPr>
          <w:noProof/>
        </w:rPr>
        <w:fldChar w:fldCharType="separate"/>
      </w:r>
      <w:r>
        <w:rPr>
          <w:noProof/>
        </w:rPr>
        <w:t>5</w:t>
      </w:r>
      <w:r>
        <w:rPr>
          <w:noProof/>
        </w:rPr>
        <w:fldChar w:fldCharType="end"/>
      </w:r>
    </w:p>
    <w:p w14:paraId="767FD766" w14:textId="36E3CD25" w:rsidR="00F62E92" w:rsidRDefault="00F62E92">
      <w:pPr>
        <w:pStyle w:val="TOC2"/>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_Toc491438403 \h </w:instrText>
      </w:r>
      <w:r>
        <w:rPr>
          <w:noProof/>
        </w:rPr>
      </w:r>
      <w:r>
        <w:rPr>
          <w:noProof/>
        </w:rPr>
        <w:fldChar w:fldCharType="separate"/>
      </w:r>
      <w:r>
        <w:rPr>
          <w:noProof/>
        </w:rPr>
        <w:t>5</w:t>
      </w:r>
      <w:r>
        <w:rPr>
          <w:noProof/>
        </w:rPr>
        <w:fldChar w:fldCharType="end"/>
      </w:r>
    </w:p>
    <w:p w14:paraId="21774F34" w14:textId="7F7B9E60" w:rsidR="00F62E92" w:rsidRDefault="00F62E92">
      <w:pPr>
        <w:pStyle w:val="TOC2"/>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Supporting Documents</w:t>
      </w:r>
      <w:r>
        <w:rPr>
          <w:noProof/>
        </w:rPr>
        <w:tab/>
      </w:r>
      <w:r>
        <w:rPr>
          <w:noProof/>
        </w:rPr>
        <w:fldChar w:fldCharType="begin"/>
      </w:r>
      <w:r>
        <w:rPr>
          <w:noProof/>
        </w:rPr>
        <w:instrText xml:space="preserve"> PAGEREF _Toc491438404 \h </w:instrText>
      </w:r>
      <w:r>
        <w:rPr>
          <w:noProof/>
        </w:rPr>
      </w:r>
      <w:r>
        <w:rPr>
          <w:noProof/>
        </w:rPr>
        <w:fldChar w:fldCharType="separate"/>
      </w:r>
      <w:r>
        <w:rPr>
          <w:noProof/>
        </w:rPr>
        <w:t>5</w:t>
      </w:r>
      <w:r>
        <w:rPr>
          <w:noProof/>
        </w:rPr>
        <w:fldChar w:fldCharType="end"/>
      </w:r>
    </w:p>
    <w:p w14:paraId="79264E23" w14:textId="10AB3B54" w:rsidR="00F62E92" w:rsidRDefault="00F62E92">
      <w:pPr>
        <w:pStyle w:val="TOC2"/>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Stakeholders</w:t>
      </w:r>
      <w:r>
        <w:rPr>
          <w:noProof/>
        </w:rPr>
        <w:tab/>
      </w:r>
      <w:r>
        <w:rPr>
          <w:noProof/>
        </w:rPr>
        <w:fldChar w:fldCharType="begin"/>
      </w:r>
      <w:r>
        <w:rPr>
          <w:noProof/>
        </w:rPr>
        <w:instrText xml:space="preserve"> PAGEREF _Toc491438405 \h </w:instrText>
      </w:r>
      <w:r>
        <w:rPr>
          <w:noProof/>
        </w:rPr>
      </w:r>
      <w:r>
        <w:rPr>
          <w:noProof/>
        </w:rPr>
        <w:fldChar w:fldCharType="separate"/>
      </w:r>
      <w:r>
        <w:rPr>
          <w:noProof/>
        </w:rPr>
        <w:t>6</w:t>
      </w:r>
      <w:r>
        <w:rPr>
          <w:noProof/>
        </w:rPr>
        <w:fldChar w:fldCharType="end"/>
      </w:r>
    </w:p>
    <w:p w14:paraId="4D908329" w14:textId="548346A6" w:rsidR="00F62E92" w:rsidRDefault="00F62E92">
      <w:pPr>
        <w:pStyle w:val="TOC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Compliments</w:t>
      </w:r>
      <w:r>
        <w:rPr>
          <w:noProof/>
        </w:rPr>
        <w:tab/>
      </w:r>
      <w:r>
        <w:rPr>
          <w:noProof/>
        </w:rPr>
        <w:fldChar w:fldCharType="begin"/>
      </w:r>
      <w:r>
        <w:rPr>
          <w:noProof/>
        </w:rPr>
        <w:instrText xml:space="preserve"> PAGEREF _Toc491438406 \h </w:instrText>
      </w:r>
      <w:r>
        <w:rPr>
          <w:noProof/>
        </w:rPr>
      </w:r>
      <w:r>
        <w:rPr>
          <w:noProof/>
        </w:rPr>
        <w:fldChar w:fldCharType="separate"/>
      </w:r>
      <w:r>
        <w:rPr>
          <w:noProof/>
        </w:rPr>
        <w:t>7</w:t>
      </w:r>
      <w:r>
        <w:rPr>
          <w:noProof/>
        </w:rPr>
        <w:fldChar w:fldCharType="end"/>
      </w:r>
    </w:p>
    <w:p w14:paraId="3C048BD8" w14:textId="025F0B9C" w:rsidR="00F62E92" w:rsidRDefault="00F62E92">
      <w:pPr>
        <w:pStyle w:val="TOC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Complaints</w:t>
      </w:r>
      <w:r>
        <w:rPr>
          <w:noProof/>
        </w:rPr>
        <w:tab/>
      </w:r>
      <w:r>
        <w:rPr>
          <w:noProof/>
        </w:rPr>
        <w:fldChar w:fldCharType="begin"/>
      </w:r>
      <w:r>
        <w:rPr>
          <w:noProof/>
        </w:rPr>
        <w:instrText xml:space="preserve"> PAGEREF _Toc491438407 \h </w:instrText>
      </w:r>
      <w:r>
        <w:rPr>
          <w:noProof/>
        </w:rPr>
      </w:r>
      <w:r>
        <w:rPr>
          <w:noProof/>
        </w:rPr>
        <w:fldChar w:fldCharType="separate"/>
      </w:r>
      <w:r>
        <w:rPr>
          <w:noProof/>
        </w:rPr>
        <w:t>8</w:t>
      </w:r>
      <w:r>
        <w:rPr>
          <w:noProof/>
        </w:rPr>
        <w:fldChar w:fldCharType="end"/>
      </w:r>
    </w:p>
    <w:p w14:paraId="1575B00B" w14:textId="0BB95905" w:rsidR="00F62E92" w:rsidRDefault="00F62E92">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_Toc491438408 \h </w:instrText>
      </w:r>
      <w:r>
        <w:rPr>
          <w:noProof/>
        </w:rPr>
      </w:r>
      <w:r>
        <w:rPr>
          <w:noProof/>
        </w:rPr>
        <w:fldChar w:fldCharType="separate"/>
      </w:r>
      <w:r>
        <w:rPr>
          <w:noProof/>
        </w:rPr>
        <w:t>8</w:t>
      </w:r>
      <w:r>
        <w:rPr>
          <w:noProof/>
        </w:rPr>
        <w:fldChar w:fldCharType="end"/>
      </w:r>
    </w:p>
    <w:p w14:paraId="5EEF4FEA" w14:textId="42A17485" w:rsidR="00F62E92" w:rsidRDefault="00F62E92">
      <w:pPr>
        <w:pStyle w:val="TOC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How you can complain</w:t>
      </w:r>
      <w:r>
        <w:rPr>
          <w:noProof/>
        </w:rPr>
        <w:tab/>
      </w:r>
      <w:r>
        <w:rPr>
          <w:noProof/>
        </w:rPr>
        <w:fldChar w:fldCharType="begin"/>
      </w:r>
      <w:r>
        <w:rPr>
          <w:noProof/>
        </w:rPr>
        <w:instrText xml:space="preserve"> PAGEREF _Toc491438409 \h </w:instrText>
      </w:r>
      <w:r>
        <w:rPr>
          <w:noProof/>
        </w:rPr>
      </w:r>
      <w:r>
        <w:rPr>
          <w:noProof/>
        </w:rPr>
        <w:fldChar w:fldCharType="separate"/>
      </w:r>
      <w:r>
        <w:rPr>
          <w:noProof/>
        </w:rPr>
        <w:t>8</w:t>
      </w:r>
      <w:r>
        <w:rPr>
          <w:noProof/>
        </w:rPr>
        <w:fldChar w:fldCharType="end"/>
      </w:r>
    </w:p>
    <w:p w14:paraId="1DD9AD82" w14:textId="0BBD2FFD" w:rsidR="00F62E92" w:rsidRDefault="00F62E92">
      <w:pPr>
        <w:pStyle w:val="TOC2"/>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How are complaints dealt with</w:t>
      </w:r>
      <w:r>
        <w:rPr>
          <w:noProof/>
        </w:rPr>
        <w:tab/>
      </w:r>
      <w:r>
        <w:rPr>
          <w:noProof/>
        </w:rPr>
        <w:fldChar w:fldCharType="begin"/>
      </w:r>
      <w:r>
        <w:rPr>
          <w:noProof/>
        </w:rPr>
        <w:instrText xml:space="preserve"> PAGEREF _Toc491438410 \h </w:instrText>
      </w:r>
      <w:r>
        <w:rPr>
          <w:noProof/>
        </w:rPr>
      </w:r>
      <w:r>
        <w:rPr>
          <w:noProof/>
        </w:rPr>
        <w:fldChar w:fldCharType="separate"/>
      </w:r>
      <w:r>
        <w:rPr>
          <w:noProof/>
        </w:rPr>
        <w:t>8</w:t>
      </w:r>
      <w:r>
        <w:rPr>
          <w:noProof/>
        </w:rPr>
        <w:fldChar w:fldCharType="end"/>
      </w:r>
    </w:p>
    <w:p w14:paraId="42E2247A" w14:textId="254A7313" w:rsidR="00F62E92" w:rsidRDefault="00F62E92">
      <w:pPr>
        <w:pStyle w:val="TOC2"/>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Outcomes of the investigation</w:t>
      </w:r>
      <w:r>
        <w:rPr>
          <w:noProof/>
        </w:rPr>
        <w:tab/>
      </w:r>
      <w:r>
        <w:rPr>
          <w:noProof/>
        </w:rPr>
        <w:fldChar w:fldCharType="begin"/>
      </w:r>
      <w:r>
        <w:rPr>
          <w:noProof/>
        </w:rPr>
        <w:instrText xml:space="preserve"> PAGEREF _Toc491438411 \h </w:instrText>
      </w:r>
      <w:r>
        <w:rPr>
          <w:noProof/>
        </w:rPr>
      </w:r>
      <w:r>
        <w:rPr>
          <w:noProof/>
        </w:rPr>
        <w:fldChar w:fldCharType="separate"/>
      </w:r>
      <w:r>
        <w:rPr>
          <w:noProof/>
        </w:rPr>
        <w:t>8</w:t>
      </w:r>
      <w:r>
        <w:rPr>
          <w:noProof/>
        </w:rPr>
        <w:fldChar w:fldCharType="end"/>
      </w:r>
    </w:p>
    <w:p w14:paraId="789E2466" w14:textId="5B18CBEE" w:rsidR="00F62E92" w:rsidRDefault="00F62E92">
      <w:pPr>
        <w:pStyle w:val="TOC3"/>
        <w:rPr>
          <w:rFonts w:asciiTheme="minorHAnsi" w:eastAsiaTheme="minorEastAsia" w:hAnsiTheme="minorHAnsi" w:cstheme="minorBidi"/>
          <w:noProof/>
          <w:sz w:val="22"/>
          <w:szCs w:val="22"/>
        </w:rPr>
      </w:pPr>
      <w:r w:rsidRPr="00724B04">
        <w:rPr>
          <w:noProof/>
        </w:rPr>
        <w:t>3.4.1</w:t>
      </w:r>
      <w:r>
        <w:rPr>
          <w:rFonts w:asciiTheme="minorHAnsi" w:eastAsiaTheme="minorEastAsia" w:hAnsiTheme="minorHAnsi" w:cstheme="minorBidi"/>
          <w:noProof/>
          <w:sz w:val="22"/>
          <w:szCs w:val="22"/>
        </w:rPr>
        <w:tab/>
      </w:r>
      <w:r>
        <w:rPr>
          <w:noProof/>
        </w:rPr>
        <w:t xml:space="preserve">Upheld </w:t>
      </w:r>
      <w:r w:rsidRPr="00724B04">
        <w:rPr>
          <w:noProof/>
        </w:rPr>
        <w:t>.</w:t>
      </w:r>
      <w:r>
        <w:rPr>
          <w:noProof/>
        </w:rPr>
        <w:tab/>
      </w:r>
      <w:r>
        <w:rPr>
          <w:noProof/>
        </w:rPr>
        <w:fldChar w:fldCharType="begin"/>
      </w:r>
      <w:r>
        <w:rPr>
          <w:noProof/>
        </w:rPr>
        <w:instrText xml:space="preserve"> PAGEREF _Toc491438412 \h </w:instrText>
      </w:r>
      <w:r>
        <w:rPr>
          <w:noProof/>
        </w:rPr>
      </w:r>
      <w:r>
        <w:rPr>
          <w:noProof/>
        </w:rPr>
        <w:fldChar w:fldCharType="separate"/>
      </w:r>
      <w:r>
        <w:rPr>
          <w:noProof/>
        </w:rPr>
        <w:t>9</w:t>
      </w:r>
      <w:r>
        <w:rPr>
          <w:noProof/>
        </w:rPr>
        <w:fldChar w:fldCharType="end"/>
      </w:r>
    </w:p>
    <w:p w14:paraId="65E75337" w14:textId="1FFB551C" w:rsidR="00F62E92" w:rsidRDefault="00F62E92">
      <w:pPr>
        <w:pStyle w:val="TOC3"/>
        <w:rPr>
          <w:rFonts w:asciiTheme="minorHAnsi" w:eastAsiaTheme="minorEastAsia" w:hAnsiTheme="minorHAnsi" w:cstheme="minorBidi"/>
          <w:noProof/>
          <w:sz w:val="22"/>
          <w:szCs w:val="22"/>
        </w:rPr>
      </w:pPr>
      <w:r w:rsidRPr="00724B04">
        <w:rPr>
          <w:noProof/>
        </w:rPr>
        <w:t>3.4.2</w:t>
      </w:r>
      <w:r>
        <w:rPr>
          <w:rFonts w:asciiTheme="minorHAnsi" w:eastAsiaTheme="minorEastAsia" w:hAnsiTheme="minorHAnsi" w:cstheme="minorBidi"/>
          <w:noProof/>
          <w:sz w:val="22"/>
          <w:szCs w:val="22"/>
        </w:rPr>
        <w:tab/>
      </w:r>
      <w:r>
        <w:rPr>
          <w:noProof/>
        </w:rPr>
        <w:t xml:space="preserve">Partially upheld </w:t>
      </w:r>
      <w:r w:rsidRPr="00724B04">
        <w:rPr>
          <w:noProof/>
        </w:rPr>
        <w:t>.</w:t>
      </w:r>
      <w:r>
        <w:rPr>
          <w:noProof/>
        </w:rPr>
        <w:tab/>
      </w:r>
      <w:r>
        <w:rPr>
          <w:noProof/>
        </w:rPr>
        <w:fldChar w:fldCharType="begin"/>
      </w:r>
      <w:r>
        <w:rPr>
          <w:noProof/>
        </w:rPr>
        <w:instrText xml:space="preserve"> PAGEREF _Toc491438413 \h </w:instrText>
      </w:r>
      <w:r>
        <w:rPr>
          <w:noProof/>
        </w:rPr>
      </w:r>
      <w:r>
        <w:rPr>
          <w:noProof/>
        </w:rPr>
        <w:fldChar w:fldCharType="separate"/>
      </w:r>
      <w:r>
        <w:rPr>
          <w:noProof/>
        </w:rPr>
        <w:t>9</w:t>
      </w:r>
      <w:r>
        <w:rPr>
          <w:noProof/>
        </w:rPr>
        <w:fldChar w:fldCharType="end"/>
      </w:r>
    </w:p>
    <w:p w14:paraId="7670500D" w14:textId="23ACA1A8" w:rsidR="00F62E92" w:rsidRDefault="00F62E92">
      <w:pPr>
        <w:pStyle w:val="TOC3"/>
        <w:rPr>
          <w:rFonts w:asciiTheme="minorHAnsi" w:eastAsiaTheme="minorEastAsia" w:hAnsiTheme="minorHAnsi" w:cstheme="minorBidi"/>
          <w:noProof/>
          <w:sz w:val="22"/>
          <w:szCs w:val="22"/>
        </w:rPr>
      </w:pPr>
      <w:r w:rsidRPr="00724B04">
        <w:rPr>
          <w:noProof/>
        </w:rPr>
        <w:t>3.4.3</w:t>
      </w:r>
      <w:r>
        <w:rPr>
          <w:rFonts w:asciiTheme="minorHAnsi" w:eastAsiaTheme="minorEastAsia" w:hAnsiTheme="minorHAnsi" w:cstheme="minorBidi"/>
          <w:noProof/>
          <w:sz w:val="22"/>
          <w:szCs w:val="22"/>
        </w:rPr>
        <w:tab/>
      </w:r>
      <w:r>
        <w:rPr>
          <w:noProof/>
        </w:rPr>
        <w:t xml:space="preserve">Not upheld </w:t>
      </w:r>
      <w:r>
        <w:rPr>
          <w:noProof/>
        </w:rPr>
        <w:tab/>
      </w:r>
      <w:r>
        <w:rPr>
          <w:noProof/>
        </w:rPr>
        <w:fldChar w:fldCharType="begin"/>
      </w:r>
      <w:r>
        <w:rPr>
          <w:noProof/>
        </w:rPr>
        <w:instrText xml:space="preserve"> PAGEREF _Toc491438414 \h </w:instrText>
      </w:r>
      <w:r>
        <w:rPr>
          <w:noProof/>
        </w:rPr>
      </w:r>
      <w:r>
        <w:rPr>
          <w:noProof/>
        </w:rPr>
        <w:fldChar w:fldCharType="separate"/>
      </w:r>
      <w:r>
        <w:rPr>
          <w:noProof/>
        </w:rPr>
        <w:t>9</w:t>
      </w:r>
      <w:r>
        <w:rPr>
          <w:noProof/>
        </w:rPr>
        <w:fldChar w:fldCharType="end"/>
      </w:r>
    </w:p>
    <w:p w14:paraId="4DBBF237" w14:textId="10B19E89" w:rsidR="00F62E92" w:rsidRDefault="00F62E92">
      <w:pPr>
        <w:pStyle w:val="TOC2"/>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Appeal</w:t>
      </w:r>
      <w:r>
        <w:rPr>
          <w:noProof/>
        </w:rPr>
        <w:tab/>
      </w:r>
      <w:r>
        <w:rPr>
          <w:noProof/>
        </w:rPr>
        <w:fldChar w:fldCharType="begin"/>
      </w:r>
      <w:r>
        <w:rPr>
          <w:noProof/>
        </w:rPr>
        <w:instrText xml:space="preserve"> PAGEREF _Toc491438415 \h </w:instrText>
      </w:r>
      <w:r>
        <w:rPr>
          <w:noProof/>
        </w:rPr>
      </w:r>
      <w:r>
        <w:rPr>
          <w:noProof/>
        </w:rPr>
        <w:fldChar w:fldCharType="separate"/>
      </w:r>
      <w:r>
        <w:rPr>
          <w:noProof/>
        </w:rPr>
        <w:t>9</w:t>
      </w:r>
      <w:r>
        <w:rPr>
          <w:noProof/>
        </w:rPr>
        <w:fldChar w:fldCharType="end"/>
      </w:r>
    </w:p>
    <w:p w14:paraId="3E480C9C" w14:textId="4FBB0E60" w:rsidR="00F62E92" w:rsidRDefault="00F62E92">
      <w:pPr>
        <w:pStyle w:val="TOC2"/>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Monitoring and Review</w:t>
      </w:r>
      <w:r>
        <w:rPr>
          <w:noProof/>
        </w:rPr>
        <w:tab/>
      </w:r>
      <w:r>
        <w:rPr>
          <w:noProof/>
        </w:rPr>
        <w:fldChar w:fldCharType="begin"/>
      </w:r>
      <w:r>
        <w:rPr>
          <w:noProof/>
        </w:rPr>
        <w:instrText xml:space="preserve"> PAGEREF _Toc491438416 \h </w:instrText>
      </w:r>
      <w:r>
        <w:rPr>
          <w:noProof/>
        </w:rPr>
      </w:r>
      <w:r>
        <w:rPr>
          <w:noProof/>
        </w:rPr>
        <w:fldChar w:fldCharType="separate"/>
      </w:r>
      <w:r>
        <w:rPr>
          <w:noProof/>
        </w:rPr>
        <w:t>9</w:t>
      </w:r>
      <w:r>
        <w:rPr>
          <w:noProof/>
        </w:rPr>
        <w:fldChar w:fldCharType="end"/>
      </w:r>
    </w:p>
    <w:p w14:paraId="6D189456" w14:textId="787EA8AB" w:rsidR="00F62E92" w:rsidRDefault="00F62E92">
      <w:pPr>
        <w:pStyle w:val="TOC5"/>
        <w:rPr>
          <w:rFonts w:asciiTheme="minorHAnsi" w:eastAsiaTheme="minorEastAsia" w:hAnsiTheme="minorHAnsi" w:cstheme="minorBidi"/>
          <w:b w:val="0"/>
          <w:noProof/>
          <w:sz w:val="22"/>
          <w:szCs w:val="22"/>
        </w:rPr>
      </w:pPr>
      <w:r w:rsidRPr="00724B04">
        <w:rPr>
          <w:b w:val="0"/>
          <w:noProof/>
          <w14:scene3d>
            <w14:camera w14:prst="orthographicFront"/>
            <w14:lightRig w14:rig="threePt" w14:dir="t">
              <w14:rot w14:lat="0" w14:lon="0" w14:rev="0"/>
            </w14:lightRig>
          </w14:scene3d>
        </w:rPr>
        <w:t>APPENDIX A -</w:t>
      </w:r>
      <w:bookmarkStart w:id="1" w:name="_Toc491355653"/>
      <w:r>
        <w:rPr>
          <w:rFonts w:asciiTheme="minorHAnsi" w:eastAsiaTheme="minorEastAsia" w:hAnsiTheme="minorHAnsi" w:cstheme="minorBidi"/>
          <w:b w:val="0"/>
          <w:noProof/>
          <w:sz w:val="22"/>
          <w:szCs w:val="22"/>
        </w:rPr>
        <w:tab/>
      </w:r>
      <w:bookmarkEnd w:id="1"/>
      <w:r>
        <w:rPr>
          <w:noProof/>
        </w:rPr>
        <w:t>Compliments and complaints form</w:t>
      </w:r>
      <w:r>
        <w:rPr>
          <w:noProof/>
        </w:rPr>
        <w:tab/>
      </w:r>
      <w:r>
        <w:rPr>
          <w:noProof/>
        </w:rPr>
        <w:fldChar w:fldCharType="begin"/>
      </w:r>
      <w:r>
        <w:rPr>
          <w:noProof/>
        </w:rPr>
        <w:instrText xml:space="preserve"> PAGEREF _Toc491438417 \h </w:instrText>
      </w:r>
      <w:r>
        <w:rPr>
          <w:noProof/>
        </w:rPr>
      </w:r>
      <w:r>
        <w:rPr>
          <w:noProof/>
        </w:rPr>
        <w:fldChar w:fldCharType="separate"/>
      </w:r>
      <w:r>
        <w:rPr>
          <w:noProof/>
        </w:rPr>
        <w:t>10</w:t>
      </w:r>
      <w:r>
        <w:rPr>
          <w:noProof/>
        </w:rPr>
        <w:fldChar w:fldCharType="end"/>
      </w:r>
    </w:p>
    <w:p w14:paraId="4B18E9EA" w14:textId="73653FEC" w:rsidR="00D03740" w:rsidRDefault="00EA1187" w:rsidP="00ED697F">
      <w:pPr>
        <w:pStyle w:val="TOC6"/>
      </w:pPr>
      <w:r>
        <w:fldChar w:fldCharType="end"/>
      </w:r>
    </w:p>
    <w:p w14:paraId="4DEBDA00" w14:textId="5A71C357" w:rsidR="00D03740" w:rsidRDefault="00D03740" w:rsidP="00CE2FA4"/>
    <w:p w14:paraId="6C170ACA" w14:textId="77777777" w:rsidR="00D03740" w:rsidRDefault="00D03740"/>
    <w:p w14:paraId="4B05CA96" w14:textId="77777777" w:rsidR="00D03740" w:rsidRDefault="00D03740"/>
    <w:p w14:paraId="3839C937" w14:textId="77777777" w:rsidR="00CE2FA4" w:rsidRDefault="00CE2FA4" w:rsidP="00CE2FA4">
      <w:pPr>
        <w:pStyle w:val="SectionTitle"/>
      </w:pPr>
      <w:r>
        <w:lastRenderedPageBreak/>
        <w:t>Tables</w:t>
      </w:r>
    </w:p>
    <w:p w14:paraId="1BE90BF7" w14:textId="77777777" w:rsidR="00CE2FA4" w:rsidRDefault="00CE2FA4" w:rsidP="00CE2FA4">
      <w:pPr>
        <w:rPr>
          <w:kern w:val="28"/>
        </w:rPr>
      </w:pPr>
    </w:p>
    <w:p w14:paraId="567CB30F" w14:textId="77777777" w:rsidR="00D0044C" w:rsidRDefault="00EA1187">
      <w:pPr>
        <w:pStyle w:val="TableofFigures"/>
        <w:rPr>
          <w:rFonts w:asciiTheme="minorHAnsi" w:eastAsiaTheme="minorEastAsia" w:hAnsiTheme="minorHAnsi" w:cstheme="minorBidi"/>
          <w:b w:val="0"/>
          <w:noProof/>
          <w:sz w:val="22"/>
          <w:szCs w:val="22"/>
        </w:rPr>
      </w:pPr>
      <w:r w:rsidRPr="0092099E">
        <w:fldChar w:fldCharType="begin"/>
      </w:r>
      <w:r w:rsidR="00CE2FA4" w:rsidRPr="0092099E">
        <w:instrText xml:space="preserve"> TOC \c "Table" </w:instrText>
      </w:r>
      <w:r w:rsidRPr="0092099E">
        <w:fldChar w:fldCharType="separate"/>
      </w:r>
      <w:r w:rsidR="00D0044C">
        <w:rPr>
          <w:noProof/>
        </w:rPr>
        <w:t>Table 1 – Stakeholders</w:t>
      </w:r>
      <w:r w:rsidR="00D0044C">
        <w:rPr>
          <w:noProof/>
        </w:rPr>
        <w:tab/>
      </w:r>
      <w:r w:rsidR="00D0044C">
        <w:rPr>
          <w:noProof/>
        </w:rPr>
        <w:fldChar w:fldCharType="begin"/>
      </w:r>
      <w:r w:rsidR="00D0044C">
        <w:rPr>
          <w:noProof/>
        </w:rPr>
        <w:instrText xml:space="preserve"> PAGEREF _Toc442698890 \h </w:instrText>
      </w:r>
      <w:r w:rsidR="00D0044C">
        <w:rPr>
          <w:noProof/>
        </w:rPr>
      </w:r>
      <w:r w:rsidR="00D0044C">
        <w:rPr>
          <w:noProof/>
        </w:rPr>
        <w:fldChar w:fldCharType="separate"/>
      </w:r>
      <w:r w:rsidR="00567F74">
        <w:rPr>
          <w:noProof/>
        </w:rPr>
        <w:t>3</w:t>
      </w:r>
      <w:r w:rsidR="00D0044C">
        <w:rPr>
          <w:noProof/>
        </w:rPr>
        <w:fldChar w:fldCharType="end"/>
      </w:r>
    </w:p>
    <w:p w14:paraId="08EE265C" w14:textId="77777777" w:rsidR="00CE2FA4" w:rsidRDefault="00EA1187" w:rsidP="00CE2FA4">
      <w:pPr>
        <w:pStyle w:val="BodyTextIndent"/>
      </w:pPr>
      <w:r w:rsidRPr="0092099E">
        <w:fldChar w:fldCharType="end"/>
      </w:r>
    </w:p>
    <w:p w14:paraId="33425E15" w14:textId="77777777" w:rsidR="00D03740" w:rsidRDefault="00D03740"/>
    <w:p w14:paraId="14200A1F" w14:textId="77777777" w:rsidR="00D03740" w:rsidRDefault="00D03740">
      <w:pPr>
        <w:pStyle w:val="Heading1"/>
      </w:pPr>
      <w:bookmarkStart w:id="2" w:name="_Toc491438399"/>
      <w:r>
        <w:lastRenderedPageBreak/>
        <w:t>Introduction</w:t>
      </w:r>
      <w:bookmarkEnd w:id="2"/>
    </w:p>
    <w:p w14:paraId="2C310D79" w14:textId="29F4D632" w:rsidR="008E2CBB" w:rsidRDefault="00661F6A" w:rsidP="00673E5E">
      <w:pPr>
        <w:pStyle w:val="BodyTextIndent"/>
        <w:ind w:left="709"/>
      </w:pPr>
      <w:r>
        <w:t>GKA</w:t>
      </w:r>
      <w:r w:rsidR="00DB14DE">
        <w:t xml:space="preserve"> </w:t>
      </w:r>
      <w:r w:rsidR="005F72A8">
        <w:t xml:space="preserve">is committed to listen and respond to the views of all its stakeholders. </w:t>
      </w:r>
      <w:r w:rsidR="00DB14DE">
        <w:t>We</w:t>
      </w:r>
      <w:r w:rsidR="005F72A8">
        <w:t xml:space="preserve"> we</w:t>
      </w:r>
      <w:r w:rsidR="00DB14DE">
        <w:t>lcome feedback both positive and constructively critical. It is important for us to know when we get things right, and when we need to improve. All pro</w:t>
      </w:r>
      <w:r w:rsidR="005F72A8">
        <w:t xml:space="preserve">grammes and services at </w:t>
      </w:r>
      <w:r>
        <w:t>GKA</w:t>
      </w:r>
      <w:r w:rsidR="005F72A8">
        <w:t xml:space="preserve"> are </w:t>
      </w:r>
      <w:r w:rsidR="00DB14DE">
        <w:t>reviewed regularly and stakeholder feedback helps us to prepare and</w:t>
      </w:r>
      <w:r w:rsidR="005F72A8">
        <w:t>,</w:t>
      </w:r>
      <w:r w:rsidR="00DB14DE">
        <w:t xml:space="preserve"> when necessary</w:t>
      </w:r>
      <w:r w:rsidR="005F72A8">
        <w:t>,</w:t>
      </w:r>
      <w:r w:rsidR="00DB14DE">
        <w:t xml:space="preserve"> redesign or change the provision that we offer</w:t>
      </w:r>
      <w:r w:rsidR="005F72A8">
        <w:t>. We want to hear from stakeholders if they feel we have done something well or alternatively if they think we have not.</w:t>
      </w:r>
    </w:p>
    <w:p w14:paraId="70DE95FF" w14:textId="77777777" w:rsidR="00D03740" w:rsidRDefault="00C50CB0" w:rsidP="00E37321">
      <w:pPr>
        <w:pStyle w:val="Heading2"/>
        <w:tabs>
          <w:tab w:val="clear" w:pos="1713"/>
          <w:tab w:val="num" w:pos="1418"/>
        </w:tabs>
        <w:ind w:left="1418" w:firstLine="0"/>
      </w:pPr>
      <w:bookmarkStart w:id="3" w:name="_Toc491438400"/>
      <w:r>
        <w:t>Purpose</w:t>
      </w:r>
      <w:bookmarkEnd w:id="3"/>
    </w:p>
    <w:p w14:paraId="262D5CF0" w14:textId="50767BAB" w:rsidR="00AB7F10" w:rsidRPr="00C50CB0" w:rsidRDefault="005F72A8" w:rsidP="001A5027">
      <w:pPr>
        <w:pStyle w:val="BodyTextIndent"/>
        <w:ind w:left="2127"/>
      </w:pPr>
      <w:r>
        <w:t xml:space="preserve">This procedure is designed to provide guidance to any learner or employer who is dissatisfied with any aspect of </w:t>
      </w:r>
      <w:r w:rsidR="00661F6A">
        <w:t>GKA</w:t>
      </w:r>
      <w:r>
        <w:t>, or have positive suggestions/comments</w:t>
      </w:r>
      <w:r w:rsidR="001A5027">
        <w:t>.</w:t>
      </w:r>
    </w:p>
    <w:p w14:paraId="35531C0F" w14:textId="77777777" w:rsidR="00D03740" w:rsidRDefault="00C50CB0" w:rsidP="00E37321">
      <w:pPr>
        <w:pStyle w:val="Heading2"/>
        <w:tabs>
          <w:tab w:val="clear" w:pos="1713"/>
          <w:tab w:val="num" w:pos="1418"/>
        </w:tabs>
        <w:ind w:left="1418" w:firstLine="0"/>
      </w:pPr>
      <w:bookmarkStart w:id="4" w:name="_Toc491438401"/>
      <w:r>
        <w:t>Scope</w:t>
      </w:r>
      <w:bookmarkEnd w:id="4"/>
    </w:p>
    <w:p w14:paraId="5068401E" w14:textId="1A64469E" w:rsidR="00B23F12" w:rsidRDefault="00684786" w:rsidP="00B23F12">
      <w:pPr>
        <w:pStyle w:val="BodyTextIndent"/>
        <w:ind w:left="2127"/>
      </w:pPr>
      <w:r w:rsidRPr="005F72A8">
        <w:rPr>
          <w:rFonts w:cs="Arial"/>
        </w:rPr>
        <w:t xml:space="preserve">The compliments and complaints procedure </w:t>
      </w:r>
      <w:r w:rsidR="00A350FE" w:rsidRPr="005F72A8">
        <w:rPr>
          <w:rFonts w:cs="Arial"/>
        </w:rPr>
        <w:t>is for</w:t>
      </w:r>
      <w:r w:rsidRPr="005F72A8">
        <w:rPr>
          <w:rFonts w:cs="Arial"/>
        </w:rPr>
        <w:t xml:space="preserve"> learners, employers </w:t>
      </w:r>
      <w:r w:rsidR="003F126A">
        <w:rPr>
          <w:rFonts w:cs="Arial"/>
        </w:rPr>
        <w:t xml:space="preserve">or any </w:t>
      </w:r>
      <w:r w:rsidR="00A350FE" w:rsidRPr="005F72A8">
        <w:rPr>
          <w:rFonts w:cs="Arial"/>
        </w:rPr>
        <w:t>stakeholder</w:t>
      </w:r>
      <w:r w:rsidR="005F72A8">
        <w:rPr>
          <w:rFonts w:cs="Arial"/>
        </w:rPr>
        <w:t>s</w:t>
      </w:r>
      <w:r w:rsidR="00A350FE" w:rsidRPr="005F72A8">
        <w:rPr>
          <w:rFonts w:cs="Arial"/>
        </w:rPr>
        <w:t xml:space="preserve"> who have</w:t>
      </w:r>
      <w:r w:rsidRPr="005F72A8">
        <w:rPr>
          <w:rFonts w:cs="Arial"/>
        </w:rPr>
        <w:t xml:space="preserve"> a concern with regard to the services provided by </w:t>
      </w:r>
      <w:r w:rsidR="00661F6A">
        <w:rPr>
          <w:rFonts w:cs="Arial"/>
        </w:rPr>
        <w:t>GKA</w:t>
      </w:r>
      <w:r w:rsidRPr="005F72A8">
        <w:rPr>
          <w:rFonts w:cs="Arial"/>
        </w:rPr>
        <w:t xml:space="preserve"> and its employees</w:t>
      </w:r>
      <w:r w:rsidR="001A5027">
        <w:t>.</w:t>
      </w:r>
    </w:p>
    <w:p w14:paraId="4A70A27A" w14:textId="77777777" w:rsidR="00F84630" w:rsidRDefault="00F84630" w:rsidP="00E37321">
      <w:pPr>
        <w:pStyle w:val="Heading2"/>
        <w:tabs>
          <w:tab w:val="clear" w:pos="1713"/>
          <w:tab w:val="num" w:pos="1418"/>
        </w:tabs>
        <w:ind w:left="1418" w:firstLine="0"/>
      </w:pPr>
      <w:bookmarkStart w:id="5" w:name="_Toc491438402"/>
      <w:r>
        <w:t>Review</w:t>
      </w:r>
      <w:bookmarkEnd w:id="5"/>
    </w:p>
    <w:p w14:paraId="5E160B85" w14:textId="77777777" w:rsidR="00F84630" w:rsidRDefault="00F84630" w:rsidP="0028677B">
      <w:pPr>
        <w:pStyle w:val="BodyTextIndent"/>
        <w:ind w:left="2127"/>
      </w:pPr>
      <w:r>
        <w:t xml:space="preserve">The document will be reviewed </w:t>
      </w:r>
      <w:r w:rsidR="001D76B0">
        <w:t>annually from the date of first issue.</w:t>
      </w:r>
    </w:p>
    <w:p w14:paraId="0EC4C80F" w14:textId="77777777" w:rsidR="00F84630" w:rsidRDefault="00F84630" w:rsidP="00E37321">
      <w:pPr>
        <w:pStyle w:val="Heading2"/>
        <w:tabs>
          <w:tab w:val="clear" w:pos="1713"/>
          <w:tab w:val="num" w:pos="1418"/>
        </w:tabs>
        <w:ind w:left="1418" w:firstLine="0"/>
      </w:pPr>
      <w:bookmarkStart w:id="6" w:name="_Toc491438403"/>
      <w:r>
        <w:t>Definitions</w:t>
      </w:r>
      <w:bookmarkEnd w:id="6"/>
    </w:p>
    <w:p w14:paraId="2E3B99A7" w14:textId="77777777" w:rsidR="00203230" w:rsidRDefault="00203230" w:rsidP="007938D2">
      <w:pPr>
        <w:pStyle w:val="BodyTextIndent"/>
        <w:spacing w:before="120" w:after="120"/>
        <w:ind w:left="5103" w:hanging="2977"/>
        <w:rPr>
          <w:lang w:val="en-US"/>
        </w:rPr>
      </w:pPr>
      <w:r>
        <w:rPr>
          <w:lang w:val="en-US"/>
        </w:rPr>
        <w:t>Procedure</w:t>
      </w:r>
      <w:r>
        <w:rPr>
          <w:lang w:val="en-US"/>
        </w:rPr>
        <w:tab/>
        <w:t xml:space="preserve">A </w:t>
      </w:r>
      <w:r w:rsidRPr="00203230">
        <w:rPr>
          <w:b/>
          <w:bCs/>
          <w:lang w:val="en-US"/>
        </w:rPr>
        <w:t>Procedure</w:t>
      </w:r>
      <w:r>
        <w:rPr>
          <w:lang w:val="en-US"/>
        </w:rPr>
        <w:t xml:space="preserve"> is more detailed than a process, but less detailed than a work instruction. It tells how a series of sequential tasks should be performed to achieve a specific outcome. You are probably dealing with a procedure when the task has </w:t>
      </w:r>
      <w:r w:rsidR="007938D2">
        <w:rPr>
          <w:lang w:val="en-US"/>
        </w:rPr>
        <w:t>ten</w:t>
      </w:r>
      <w:r>
        <w:rPr>
          <w:lang w:val="en-US"/>
        </w:rPr>
        <w:t xml:space="preserve"> separate actions or </w:t>
      </w:r>
      <w:r w:rsidR="007938D2">
        <w:rPr>
          <w:lang w:val="en-US"/>
        </w:rPr>
        <w:t>three</w:t>
      </w:r>
      <w:r>
        <w:rPr>
          <w:lang w:val="en-US"/>
        </w:rPr>
        <w:t xml:space="preserve"> or more small tasks, the steps get </w:t>
      </w:r>
      <w:r w:rsidR="007938D2">
        <w:rPr>
          <w:lang w:val="en-US"/>
        </w:rPr>
        <w:t>two</w:t>
      </w:r>
      <w:r>
        <w:rPr>
          <w:lang w:val="en-US"/>
        </w:rPr>
        <w:t xml:space="preserve"> or more levels deep (steps and sub steps), the job involves more than </w:t>
      </w:r>
      <w:r w:rsidR="007938D2">
        <w:rPr>
          <w:lang w:val="en-US"/>
        </w:rPr>
        <w:t>one</w:t>
      </w:r>
      <w:r>
        <w:rPr>
          <w:lang w:val="en-US"/>
        </w:rPr>
        <w:t xml:space="preserve"> person or department, </w:t>
      </w:r>
      <w:r w:rsidR="007938D2">
        <w:rPr>
          <w:lang w:val="en-US"/>
        </w:rPr>
        <w:t xml:space="preserve">and </w:t>
      </w:r>
      <w:r>
        <w:rPr>
          <w:lang w:val="en-US"/>
        </w:rPr>
        <w:t>the task is completed from start to finish in one continuous time frame (no significant delays between steps).</w:t>
      </w:r>
    </w:p>
    <w:p w14:paraId="3F8269F8" w14:textId="77777777" w:rsidR="004A32C2" w:rsidRDefault="004A32C2" w:rsidP="003D495D">
      <w:pPr>
        <w:pStyle w:val="BodyTextIndent"/>
        <w:ind w:left="4111" w:hanging="2693"/>
      </w:pPr>
    </w:p>
    <w:p w14:paraId="092821D1" w14:textId="77777777" w:rsidR="004A32C2" w:rsidRPr="004A32C2" w:rsidRDefault="006232F4" w:rsidP="00E37321">
      <w:pPr>
        <w:pStyle w:val="Heading2"/>
        <w:tabs>
          <w:tab w:val="clear" w:pos="1713"/>
          <w:tab w:val="num" w:pos="1418"/>
        </w:tabs>
        <w:ind w:left="1418" w:firstLine="0"/>
      </w:pPr>
      <w:bookmarkStart w:id="7" w:name="_Toc491438404"/>
      <w:r>
        <w:t>Supporting Documents</w:t>
      </w:r>
      <w:bookmarkEnd w:id="7"/>
    </w:p>
    <w:p w14:paraId="63A616C8" w14:textId="77777777" w:rsidR="00B93624" w:rsidRDefault="005F72A8" w:rsidP="00BB1047">
      <w:pPr>
        <w:pStyle w:val="BodyTextIndent"/>
        <w:ind w:left="2127"/>
      </w:pPr>
      <w:r>
        <w:t>Complaints Form (Appendix A)</w:t>
      </w:r>
    </w:p>
    <w:p w14:paraId="75C4D7E9" w14:textId="77777777" w:rsidR="00565119" w:rsidRDefault="00565119">
      <w:r>
        <w:br w:type="page"/>
      </w:r>
    </w:p>
    <w:p w14:paraId="1B9BFD02" w14:textId="77777777" w:rsidR="006232F4" w:rsidRDefault="006232F4" w:rsidP="00E37321">
      <w:pPr>
        <w:pStyle w:val="Heading2"/>
        <w:tabs>
          <w:tab w:val="clear" w:pos="1713"/>
          <w:tab w:val="num" w:pos="1418"/>
        </w:tabs>
        <w:ind w:left="1418" w:firstLine="0"/>
      </w:pPr>
      <w:bookmarkStart w:id="8" w:name="_Toc491438405"/>
      <w:r>
        <w:lastRenderedPageBreak/>
        <w:t>Stakeholders</w:t>
      </w:r>
      <w:bookmarkEnd w:id="8"/>
    </w:p>
    <w:p w14:paraId="4A45F6D7" w14:textId="77777777" w:rsidR="006232F4" w:rsidRDefault="003318B7" w:rsidP="00BB1047">
      <w:pPr>
        <w:pStyle w:val="BodyTextIndent"/>
        <w:ind w:left="2127"/>
      </w:pPr>
      <w:r>
        <w:t>The people mentioned in Table 1 are process stakeholders. S</w:t>
      </w:r>
      <w:r w:rsidR="006232F4">
        <w:t>takeholders are responsible for ensuring that their respective teams buy into the process.</w:t>
      </w:r>
    </w:p>
    <w:p w14:paraId="791B6A06" w14:textId="77777777" w:rsidR="00280B9D" w:rsidRDefault="00280B9D" w:rsidP="006232F4">
      <w:pPr>
        <w:pStyle w:val="BodyTextIndent"/>
        <w:ind w:left="1418"/>
      </w:pPr>
    </w:p>
    <w:tbl>
      <w:tblPr>
        <w:tblStyle w:val="TableGrid"/>
        <w:tblW w:w="0" w:type="auto"/>
        <w:tblLook w:val="01E0" w:firstRow="1" w:lastRow="1" w:firstColumn="1" w:lastColumn="1" w:noHBand="0" w:noVBand="0"/>
      </w:tblPr>
      <w:tblGrid>
        <w:gridCol w:w="2645"/>
        <w:gridCol w:w="4078"/>
        <w:gridCol w:w="2459"/>
      </w:tblGrid>
      <w:tr w:rsidR="00280B9D" w14:paraId="13A90503" w14:textId="77777777">
        <w:tc>
          <w:tcPr>
            <w:tcW w:w="2660" w:type="dxa"/>
          </w:tcPr>
          <w:p w14:paraId="2BBF52CE" w14:textId="77777777" w:rsidR="00280B9D" w:rsidRPr="00861022" w:rsidRDefault="00280B9D" w:rsidP="001A5027">
            <w:pPr>
              <w:pStyle w:val="BodyTextIndent"/>
              <w:spacing w:before="120" w:after="120"/>
              <w:ind w:left="0"/>
              <w:rPr>
                <w:b/>
              </w:rPr>
            </w:pPr>
            <w:r w:rsidRPr="00861022">
              <w:rPr>
                <w:b/>
              </w:rPr>
              <w:t>Name</w:t>
            </w:r>
          </w:p>
        </w:tc>
        <w:tc>
          <w:tcPr>
            <w:tcW w:w="4111" w:type="dxa"/>
          </w:tcPr>
          <w:p w14:paraId="65D86E98" w14:textId="77777777" w:rsidR="00280B9D" w:rsidRPr="00861022" w:rsidRDefault="00280B9D" w:rsidP="001A5027">
            <w:pPr>
              <w:pStyle w:val="BodyTextIndent"/>
              <w:spacing w:before="120" w:after="120"/>
              <w:ind w:left="0"/>
              <w:rPr>
                <w:b/>
              </w:rPr>
            </w:pPr>
            <w:r w:rsidRPr="00861022">
              <w:rPr>
                <w:b/>
              </w:rPr>
              <w:t>Role</w:t>
            </w:r>
          </w:p>
        </w:tc>
        <w:tc>
          <w:tcPr>
            <w:tcW w:w="2474" w:type="dxa"/>
          </w:tcPr>
          <w:p w14:paraId="3B179B2E" w14:textId="77777777" w:rsidR="00280B9D" w:rsidRPr="00861022" w:rsidRDefault="00280B9D" w:rsidP="001A5027">
            <w:pPr>
              <w:pStyle w:val="BodyTextIndent"/>
              <w:spacing w:before="120" w:after="120"/>
              <w:ind w:left="0"/>
              <w:rPr>
                <w:b/>
              </w:rPr>
            </w:pPr>
          </w:p>
        </w:tc>
      </w:tr>
      <w:tr w:rsidR="00280B9D" w14:paraId="6E4C31BE" w14:textId="77777777">
        <w:tc>
          <w:tcPr>
            <w:tcW w:w="2660" w:type="dxa"/>
          </w:tcPr>
          <w:p w14:paraId="5631FAA3" w14:textId="77777777" w:rsidR="00280B9D" w:rsidRDefault="001A5027" w:rsidP="001A5027">
            <w:pPr>
              <w:pStyle w:val="BodyTextIndent"/>
              <w:spacing w:before="120" w:after="120"/>
              <w:ind w:left="0"/>
            </w:pPr>
            <w:r>
              <w:t>Gordon Richardson</w:t>
            </w:r>
          </w:p>
        </w:tc>
        <w:tc>
          <w:tcPr>
            <w:tcW w:w="4111" w:type="dxa"/>
          </w:tcPr>
          <w:p w14:paraId="5669220B" w14:textId="095C8097" w:rsidR="00280B9D" w:rsidRDefault="00AF4792" w:rsidP="001A5027">
            <w:pPr>
              <w:pStyle w:val="BodyTextIndent"/>
              <w:spacing w:before="120" w:after="120"/>
              <w:ind w:left="0"/>
            </w:pPr>
            <w:r>
              <w:t>Head of Education &amp; Quality</w:t>
            </w:r>
          </w:p>
        </w:tc>
        <w:tc>
          <w:tcPr>
            <w:tcW w:w="2474" w:type="dxa"/>
          </w:tcPr>
          <w:p w14:paraId="1A4BF03E" w14:textId="77777777" w:rsidR="00280B9D" w:rsidRDefault="00280B9D" w:rsidP="001A5027">
            <w:pPr>
              <w:pStyle w:val="BodyTextIndent"/>
              <w:spacing w:before="120" w:after="120"/>
              <w:ind w:left="0"/>
            </w:pPr>
            <w:r>
              <w:t>Document Owner</w:t>
            </w:r>
          </w:p>
        </w:tc>
      </w:tr>
      <w:tr w:rsidR="00FC6BE3" w14:paraId="5E74CD04" w14:textId="77777777">
        <w:tc>
          <w:tcPr>
            <w:tcW w:w="2660" w:type="dxa"/>
          </w:tcPr>
          <w:p w14:paraId="7C1D4134" w14:textId="77777777" w:rsidR="00FC6BE3" w:rsidRDefault="00865DF8" w:rsidP="001A5027">
            <w:pPr>
              <w:pStyle w:val="BodyTextIndent"/>
              <w:spacing w:before="120" w:after="120"/>
              <w:ind w:left="0"/>
            </w:pPr>
            <w:r>
              <w:t>Jenny Harman</w:t>
            </w:r>
          </w:p>
        </w:tc>
        <w:tc>
          <w:tcPr>
            <w:tcW w:w="4111" w:type="dxa"/>
          </w:tcPr>
          <w:p w14:paraId="095B5969" w14:textId="686DB6A9" w:rsidR="00FC6BE3" w:rsidRDefault="00FC6BE3" w:rsidP="001A5027">
            <w:pPr>
              <w:pStyle w:val="BodyTextIndent"/>
              <w:spacing w:before="120" w:after="120"/>
              <w:ind w:left="0"/>
            </w:pPr>
            <w:r>
              <w:t>Director</w:t>
            </w:r>
            <w:r w:rsidR="00385CD5">
              <w:t xml:space="preserve"> o</w:t>
            </w:r>
            <w:r w:rsidR="00865DF8">
              <w:t xml:space="preserve">f Education &amp; </w:t>
            </w:r>
            <w:r w:rsidR="00B93624">
              <w:t>Talent</w:t>
            </w:r>
          </w:p>
        </w:tc>
        <w:tc>
          <w:tcPr>
            <w:tcW w:w="2474" w:type="dxa"/>
          </w:tcPr>
          <w:p w14:paraId="1081CBD1" w14:textId="77777777" w:rsidR="00FC6BE3" w:rsidRDefault="00FC6BE3" w:rsidP="00865DF8">
            <w:pPr>
              <w:pStyle w:val="BodyTextIndent"/>
              <w:spacing w:before="120" w:after="120"/>
              <w:ind w:left="0"/>
            </w:pPr>
            <w:r>
              <w:t>Business Sponsor</w:t>
            </w:r>
          </w:p>
        </w:tc>
      </w:tr>
      <w:tr w:rsidR="00534D7A" w14:paraId="1B4ED73A" w14:textId="77777777">
        <w:tc>
          <w:tcPr>
            <w:tcW w:w="2660" w:type="dxa"/>
          </w:tcPr>
          <w:p w14:paraId="41EA0638" w14:textId="77777777" w:rsidR="00534D7A" w:rsidRDefault="00534D7A" w:rsidP="001A5027">
            <w:pPr>
              <w:pStyle w:val="BodyTextIndent"/>
              <w:spacing w:before="120" w:after="120"/>
              <w:ind w:left="0"/>
            </w:pPr>
          </w:p>
        </w:tc>
        <w:tc>
          <w:tcPr>
            <w:tcW w:w="4111" w:type="dxa"/>
          </w:tcPr>
          <w:p w14:paraId="49FD5E2C" w14:textId="77777777" w:rsidR="00534D7A" w:rsidRDefault="00534D7A" w:rsidP="001A5027">
            <w:pPr>
              <w:pStyle w:val="BodyTextIndent"/>
              <w:spacing w:before="120" w:after="120"/>
              <w:ind w:left="0"/>
            </w:pPr>
          </w:p>
        </w:tc>
        <w:tc>
          <w:tcPr>
            <w:tcW w:w="2474" w:type="dxa"/>
          </w:tcPr>
          <w:p w14:paraId="181290EF" w14:textId="77777777" w:rsidR="00534D7A" w:rsidRDefault="00534D7A" w:rsidP="001A5027">
            <w:pPr>
              <w:pStyle w:val="BodyTextIndent"/>
              <w:spacing w:before="120" w:after="120"/>
              <w:ind w:left="0"/>
            </w:pPr>
          </w:p>
        </w:tc>
      </w:tr>
    </w:tbl>
    <w:p w14:paraId="3AA37A9A" w14:textId="77777777" w:rsidR="00280B9D" w:rsidRDefault="00280B9D" w:rsidP="006232F4">
      <w:pPr>
        <w:pStyle w:val="BodyTextIndent"/>
        <w:ind w:left="1418"/>
      </w:pPr>
    </w:p>
    <w:p w14:paraId="2CA33811" w14:textId="77777777" w:rsidR="00280B9D" w:rsidRDefault="00280B9D" w:rsidP="001D76B0">
      <w:pPr>
        <w:pStyle w:val="Caption"/>
        <w:rPr>
          <w:noProof/>
        </w:rPr>
      </w:pPr>
      <w:bookmarkStart w:id="9" w:name="_Toc442698890"/>
      <w:r w:rsidRPr="00EE011A">
        <w:t xml:space="preserve">Table </w:t>
      </w:r>
      <w:r w:rsidR="00EA1187" w:rsidRPr="00EE011A">
        <w:fldChar w:fldCharType="begin"/>
      </w:r>
      <w:r w:rsidRPr="00EE011A">
        <w:instrText xml:space="preserve"> SEQ Table \* ARABIC </w:instrText>
      </w:r>
      <w:r w:rsidR="00EA1187" w:rsidRPr="00EE011A">
        <w:fldChar w:fldCharType="separate"/>
      </w:r>
      <w:r w:rsidR="00567F74">
        <w:rPr>
          <w:noProof/>
        </w:rPr>
        <w:t>1</w:t>
      </w:r>
      <w:r w:rsidR="00EA1187" w:rsidRPr="00EE011A">
        <w:fldChar w:fldCharType="end"/>
      </w:r>
      <w:r w:rsidRPr="00EE011A">
        <w:rPr>
          <w:noProof/>
        </w:rPr>
        <w:t xml:space="preserve"> </w:t>
      </w:r>
      <w:r w:rsidR="00B1194D" w:rsidRPr="00EE011A">
        <w:rPr>
          <w:noProof/>
        </w:rPr>
        <w:t>–</w:t>
      </w:r>
      <w:r w:rsidRPr="00EE011A">
        <w:rPr>
          <w:noProof/>
        </w:rPr>
        <w:t xml:space="preserve"> Stakeholders</w:t>
      </w:r>
      <w:bookmarkEnd w:id="9"/>
    </w:p>
    <w:p w14:paraId="0CAAC104" w14:textId="77777777" w:rsidR="00207CCF" w:rsidRDefault="00207CCF" w:rsidP="00207CCF"/>
    <w:p w14:paraId="0DBB6BF5" w14:textId="77777777" w:rsidR="00207CCF" w:rsidRPr="00207CCF" w:rsidRDefault="00207CCF" w:rsidP="00207CCF"/>
    <w:p w14:paraId="6A293DA4" w14:textId="77777777" w:rsidR="00FD42C6" w:rsidRDefault="00FD42C6" w:rsidP="00B1194D"/>
    <w:p w14:paraId="4B2E99CA" w14:textId="77777777" w:rsidR="00B1194D" w:rsidRDefault="005E60CF" w:rsidP="00B1194D">
      <w:pPr>
        <w:pStyle w:val="Heading1"/>
      </w:pPr>
      <w:bookmarkStart w:id="10" w:name="_Toc491438406"/>
      <w:r>
        <w:lastRenderedPageBreak/>
        <w:t>Compliments</w:t>
      </w:r>
      <w:bookmarkEnd w:id="10"/>
    </w:p>
    <w:p w14:paraId="55CEB2B9" w14:textId="5A0DE207" w:rsidR="004477E1" w:rsidRDefault="005E60CF" w:rsidP="004477E1">
      <w:pPr>
        <w:pStyle w:val="BodyTextIndent"/>
      </w:pPr>
      <w:r>
        <w:t xml:space="preserve">If you wish to formally compliment </w:t>
      </w:r>
      <w:r w:rsidR="00661F6A">
        <w:t>GKA</w:t>
      </w:r>
      <w:r>
        <w:t xml:space="preserve"> on any aspect of its product or service including that received by individual members of staff</w:t>
      </w:r>
      <w:r w:rsidR="0051683B">
        <w:t xml:space="preserve"> please contact;</w:t>
      </w:r>
    </w:p>
    <w:p w14:paraId="75AB42F6" w14:textId="77777777" w:rsidR="005E60CF" w:rsidRDefault="005E60CF" w:rsidP="005E60CF">
      <w:pPr>
        <w:pStyle w:val="BodyTextIndent"/>
        <w:ind w:left="0"/>
      </w:pPr>
    </w:p>
    <w:p w14:paraId="4634DCD0" w14:textId="77777777" w:rsidR="005E60CF" w:rsidRPr="005E60CF" w:rsidRDefault="005E60CF" w:rsidP="005E60CF">
      <w:pPr>
        <w:ind w:left="709"/>
        <w:rPr>
          <w:rFonts w:ascii="Calibri" w:hAnsi="Calibri"/>
          <w:color w:val="1F497D"/>
        </w:rPr>
      </w:pPr>
      <w:r>
        <w:rPr>
          <w:b/>
          <w:bCs/>
          <w:color w:val="003366"/>
        </w:rPr>
        <w:t>Jenny Harman</w:t>
      </w:r>
      <w:r>
        <w:rPr>
          <w:b/>
          <w:bCs/>
          <w:color w:val="1F497D"/>
          <w:lang w:val="fr-FR"/>
        </w:rPr>
        <w:t xml:space="preserve"> – </w:t>
      </w:r>
      <w:proofErr w:type="spellStart"/>
      <w:r>
        <w:rPr>
          <w:b/>
          <w:bCs/>
          <w:color w:val="1F497D"/>
          <w:lang w:val="fr-FR"/>
        </w:rPr>
        <w:t>Director</w:t>
      </w:r>
      <w:proofErr w:type="spellEnd"/>
      <w:r>
        <w:rPr>
          <w:b/>
          <w:bCs/>
          <w:color w:val="1F497D"/>
          <w:lang w:val="fr-FR"/>
        </w:rPr>
        <w:t xml:space="preserve"> of Education &amp; Talent</w:t>
      </w:r>
    </w:p>
    <w:p w14:paraId="750804BB" w14:textId="1E88F46C" w:rsidR="005E60CF" w:rsidRDefault="005E60CF" w:rsidP="005E60CF">
      <w:pPr>
        <w:ind w:left="709"/>
        <w:rPr>
          <w:color w:val="000000"/>
          <w:lang w:val="fr-FR"/>
        </w:rPr>
      </w:pPr>
      <w:r>
        <w:rPr>
          <w:b/>
          <w:bCs/>
          <w:color w:val="003366"/>
        </w:rPr>
        <w:t>T</w:t>
      </w:r>
      <w:r>
        <w:rPr>
          <w:color w:val="000000"/>
          <w:lang w:val="fr-FR"/>
        </w:rPr>
        <w:t xml:space="preserve"> +44 (0) 1672 861 073 |</w:t>
      </w:r>
      <w:r>
        <w:rPr>
          <w:b/>
          <w:bCs/>
          <w:color w:val="003366"/>
          <w:lang w:val="fr-FR"/>
        </w:rPr>
        <w:t xml:space="preserve"> </w:t>
      </w:r>
      <w:r>
        <w:rPr>
          <w:b/>
          <w:bCs/>
          <w:color w:val="003366"/>
        </w:rPr>
        <w:t>M</w:t>
      </w:r>
      <w:r>
        <w:rPr>
          <w:color w:val="000000"/>
          <w:lang w:val="fr-FR"/>
        </w:rPr>
        <w:t xml:space="preserve"> +44 (0) 7976 564237 |</w:t>
      </w:r>
      <w:r>
        <w:rPr>
          <w:b/>
          <w:bCs/>
          <w:color w:val="003366"/>
          <w:lang w:val="fr-FR"/>
        </w:rPr>
        <w:t xml:space="preserve"> </w:t>
      </w:r>
      <w:r>
        <w:rPr>
          <w:b/>
          <w:bCs/>
          <w:color w:val="003366"/>
        </w:rPr>
        <w:t xml:space="preserve">E </w:t>
      </w:r>
      <w:r w:rsidR="00661F6A" w:rsidRPr="00661F6A">
        <w:rPr>
          <w:lang w:val="fr-FR"/>
        </w:rPr>
        <w:t>jenny.harman@</w:t>
      </w:r>
      <w:r w:rsidR="00661F6A">
        <w:rPr>
          <w:lang w:val="fr-FR"/>
        </w:rPr>
        <w:t>gkapprenticehips.com</w:t>
      </w:r>
      <w:r>
        <w:rPr>
          <w:color w:val="1F497D"/>
          <w:lang w:val="fr-FR"/>
        </w:rPr>
        <w:t xml:space="preserve">  </w:t>
      </w:r>
    </w:p>
    <w:p w14:paraId="4FAA6CB9" w14:textId="77777777" w:rsidR="005E60CF" w:rsidRDefault="005E60CF" w:rsidP="005E60CF">
      <w:pPr>
        <w:pStyle w:val="BodyTextIndent"/>
        <w:ind w:left="0"/>
      </w:pPr>
    </w:p>
    <w:p w14:paraId="5819D989" w14:textId="30D10C4C" w:rsidR="005E60CF" w:rsidRPr="005E60CF" w:rsidRDefault="00FB45E7" w:rsidP="005E60CF">
      <w:pPr>
        <w:ind w:left="709"/>
        <w:rPr>
          <w:rFonts w:ascii="Calibri" w:hAnsi="Calibri"/>
          <w:color w:val="1F497D"/>
        </w:rPr>
      </w:pPr>
      <w:r>
        <w:rPr>
          <w:b/>
          <w:bCs/>
          <w:color w:val="003366"/>
        </w:rPr>
        <w:t xml:space="preserve">Jim Green - Education </w:t>
      </w:r>
      <w:r w:rsidR="005E60CF">
        <w:rPr>
          <w:b/>
          <w:bCs/>
          <w:color w:val="1F497D"/>
          <w:lang w:val="fr-FR"/>
        </w:rPr>
        <w:t>Manager</w:t>
      </w:r>
    </w:p>
    <w:p w14:paraId="4383BF01" w14:textId="54C575D3" w:rsidR="0010326D" w:rsidRDefault="005E60CF" w:rsidP="0010326D">
      <w:pPr>
        <w:pStyle w:val="BodyTextIndent"/>
        <w:ind w:left="709"/>
        <w:rPr>
          <w:lang w:val="fr-FR"/>
        </w:rPr>
      </w:pPr>
      <w:r>
        <w:rPr>
          <w:b/>
          <w:bCs/>
          <w:color w:val="003366"/>
        </w:rPr>
        <w:t>T</w:t>
      </w:r>
      <w:r>
        <w:rPr>
          <w:color w:val="000000"/>
          <w:lang w:val="fr-FR"/>
        </w:rPr>
        <w:t xml:space="preserve"> +44 (0) 1672 861 073 |</w:t>
      </w:r>
      <w:r>
        <w:rPr>
          <w:b/>
          <w:bCs/>
          <w:color w:val="003366"/>
          <w:lang w:val="fr-FR"/>
        </w:rPr>
        <w:t xml:space="preserve"> </w:t>
      </w:r>
      <w:r w:rsidR="0010326D">
        <w:rPr>
          <w:b/>
          <w:bCs/>
          <w:color w:val="003366"/>
        </w:rPr>
        <w:t>M</w:t>
      </w:r>
      <w:r w:rsidR="0010326D">
        <w:rPr>
          <w:color w:val="000000"/>
        </w:rPr>
        <w:t xml:space="preserve"> </w:t>
      </w:r>
      <w:r w:rsidR="0010326D">
        <w:rPr>
          <w:color w:val="000000"/>
          <w:lang w:val="fr-FR"/>
        </w:rPr>
        <w:t xml:space="preserve">+44 (0) 7715 205910 </w:t>
      </w:r>
      <w:r>
        <w:rPr>
          <w:color w:val="000000"/>
          <w:lang w:val="fr-FR"/>
        </w:rPr>
        <w:t>|</w:t>
      </w:r>
      <w:r>
        <w:rPr>
          <w:b/>
          <w:bCs/>
          <w:color w:val="003366"/>
          <w:lang w:val="fr-FR"/>
        </w:rPr>
        <w:t xml:space="preserve"> </w:t>
      </w:r>
      <w:r>
        <w:rPr>
          <w:b/>
          <w:bCs/>
          <w:color w:val="003366"/>
        </w:rPr>
        <w:t xml:space="preserve">E </w:t>
      </w:r>
      <w:hyperlink r:id="rId19" w:history="1">
        <w:r w:rsidR="0010326D" w:rsidRPr="001F7290">
          <w:rPr>
            <w:rStyle w:val="Hyperlink"/>
            <w:lang w:val="fr-FR"/>
          </w:rPr>
          <w:t>jim.green@gkapprenticehips.com</w:t>
        </w:r>
      </w:hyperlink>
    </w:p>
    <w:p w14:paraId="1469E1FE" w14:textId="77777777" w:rsidR="001C4302" w:rsidRDefault="001C4302" w:rsidP="005E60CF">
      <w:pPr>
        <w:pStyle w:val="BodyTextIndent"/>
        <w:ind w:left="0"/>
      </w:pPr>
    </w:p>
    <w:p w14:paraId="3D0F834C" w14:textId="7ED560CE" w:rsidR="005E60CF" w:rsidRPr="005E60CF" w:rsidRDefault="00661F6A" w:rsidP="005E60CF">
      <w:pPr>
        <w:ind w:left="709"/>
        <w:rPr>
          <w:rFonts w:ascii="Calibri" w:hAnsi="Calibri"/>
          <w:color w:val="1F497D"/>
        </w:rPr>
      </w:pPr>
      <w:r>
        <w:rPr>
          <w:b/>
          <w:bCs/>
          <w:color w:val="003366"/>
        </w:rPr>
        <w:t>Paul Freeman</w:t>
      </w:r>
      <w:r w:rsidR="005E60CF">
        <w:rPr>
          <w:rFonts w:ascii="Calibri" w:hAnsi="Calibri"/>
          <w:color w:val="1F497D"/>
        </w:rPr>
        <w:t xml:space="preserve"> </w:t>
      </w:r>
      <w:r w:rsidR="005E60CF">
        <w:rPr>
          <w:b/>
          <w:bCs/>
          <w:color w:val="1F497D"/>
          <w:lang w:val="fr-FR"/>
        </w:rPr>
        <w:t>–</w:t>
      </w:r>
      <w:r w:rsidR="005E60CF" w:rsidRPr="009E3EAF">
        <w:rPr>
          <w:b/>
          <w:bCs/>
          <w:color w:val="1F497D"/>
        </w:rPr>
        <w:t xml:space="preserve"> Director</w:t>
      </w:r>
      <w:r w:rsidR="005E60CF">
        <w:rPr>
          <w:b/>
          <w:bCs/>
          <w:color w:val="1F497D"/>
          <w:lang w:val="fr-FR"/>
        </w:rPr>
        <w:t xml:space="preserve"> of Education &amp; Talent</w:t>
      </w:r>
    </w:p>
    <w:p w14:paraId="172CD307" w14:textId="0E50FFD7" w:rsidR="005E60CF" w:rsidRDefault="005E60CF" w:rsidP="005E60CF">
      <w:pPr>
        <w:ind w:left="709"/>
        <w:rPr>
          <w:color w:val="000000"/>
          <w:lang w:val="fr-FR"/>
        </w:rPr>
      </w:pPr>
      <w:r>
        <w:rPr>
          <w:b/>
          <w:bCs/>
          <w:color w:val="003366"/>
        </w:rPr>
        <w:t>M</w:t>
      </w:r>
      <w:r>
        <w:rPr>
          <w:color w:val="000000"/>
        </w:rPr>
        <w:t xml:space="preserve"> </w:t>
      </w:r>
      <w:r>
        <w:rPr>
          <w:color w:val="000000"/>
          <w:lang w:val="fr-FR"/>
        </w:rPr>
        <w:t xml:space="preserve">+44 (0) </w:t>
      </w:r>
      <w:r w:rsidR="00661F6A">
        <w:rPr>
          <w:color w:val="000000"/>
          <w:lang w:val="fr-FR"/>
        </w:rPr>
        <w:t>7880 032732</w:t>
      </w:r>
      <w:r>
        <w:rPr>
          <w:color w:val="000000"/>
          <w:lang w:val="fr-FR"/>
        </w:rPr>
        <w:t>|</w:t>
      </w:r>
      <w:r>
        <w:rPr>
          <w:b/>
          <w:bCs/>
          <w:color w:val="003366"/>
          <w:lang w:val="fr-FR"/>
        </w:rPr>
        <w:t xml:space="preserve"> </w:t>
      </w:r>
      <w:r>
        <w:rPr>
          <w:b/>
          <w:bCs/>
          <w:color w:val="003366"/>
        </w:rPr>
        <w:t xml:space="preserve">E </w:t>
      </w:r>
      <w:hyperlink r:id="rId20" w:history="1">
        <w:r w:rsidR="00661F6A" w:rsidRPr="00AE5A4A">
          <w:rPr>
            <w:rStyle w:val="Hyperlink"/>
            <w:lang w:val="fr-FR"/>
          </w:rPr>
          <w:t>paul.freeman@gkapprenticeships.com</w:t>
        </w:r>
      </w:hyperlink>
    </w:p>
    <w:p w14:paraId="2DA873E8" w14:textId="77777777" w:rsidR="005E60CF" w:rsidRDefault="005E60CF" w:rsidP="005E60CF">
      <w:pPr>
        <w:pStyle w:val="BodyTextIndent"/>
        <w:ind w:left="0"/>
      </w:pPr>
    </w:p>
    <w:p w14:paraId="3273663F" w14:textId="74FBA395" w:rsidR="00A572FF" w:rsidRDefault="00BF6E0C" w:rsidP="002A602F">
      <w:pPr>
        <w:pStyle w:val="BodyTextIndent"/>
        <w:ind w:left="709"/>
      </w:pPr>
      <w:r>
        <w:t>F</w:t>
      </w:r>
      <w:r w:rsidR="00A572FF">
        <w:t>eedback can also be provide via the Learner and Employer questionnaires</w:t>
      </w:r>
      <w:r w:rsidR="002A602F">
        <w:t>, Forums and Learner Representatives</w:t>
      </w:r>
      <w:r w:rsidR="00A572FF">
        <w:t>.</w:t>
      </w:r>
    </w:p>
    <w:p w14:paraId="102645FF" w14:textId="77777777" w:rsidR="00A572FF" w:rsidRDefault="00A572FF" w:rsidP="005E60CF">
      <w:pPr>
        <w:pStyle w:val="BodyTextIndent"/>
        <w:ind w:left="0"/>
      </w:pPr>
    </w:p>
    <w:p w14:paraId="27580993" w14:textId="77777777" w:rsidR="00DF48B9" w:rsidRDefault="00DF48B9" w:rsidP="001C4302">
      <w:pPr>
        <w:pStyle w:val="BodyTextIndent"/>
        <w:ind w:left="2127"/>
      </w:pPr>
    </w:p>
    <w:p w14:paraId="7774203E" w14:textId="77777777" w:rsidR="002A7F29" w:rsidRDefault="002A7F29" w:rsidP="002A7F29"/>
    <w:p w14:paraId="3D05F48B" w14:textId="77777777" w:rsidR="002A7F29" w:rsidRDefault="002A7F29" w:rsidP="002A7F29"/>
    <w:p w14:paraId="28834274" w14:textId="77777777" w:rsidR="002A7F29" w:rsidRDefault="002A7F29" w:rsidP="002A7F29"/>
    <w:p w14:paraId="4E991A55" w14:textId="77777777" w:rsidR="002A7F29" w:rsidRDefault="002A7F29" w:rsidP="002A7F29"/>
    <w:p w14:paraId="6293FF93" w14:textId="77777777" w:rsidR="002A7F29" w:rsidRDefault="002A7F29" w:rsidP="002A7F29"/>
    <w:p w14:paraId="62C09C4B" w14:textId="77777777" w:rsidR="0009419F" w:rsidRDefault="0009419F" w:rsidP="0009419F">
      <w:pPr>
        <w:pStyle w:val="BodyTextIndent"/>
        <w:rPr>
          <w:b/>
        </w:rPr>
      </w:pPr>
    </w:p>
    <w:p w14:paraId="1238C6AF" w14:textId="77777777" w:rsidR="0009419F" w:rsidRDefault="0009419F" w:rsidP="0009419F">
      <w:pPr>
        <w:pStyle w:val="BodyTextIndent"/>
        <w:rPr>
          <w:b/>
        </w:rPr>
      </w:pPr>
    </w:p>
    <w:p w14:paraId="272AEE75" w14:textId="77777777" w:rsidR="0009419F" w:rsidRDefault="0009419F" w:rsidP="0009419F">
      <w:pPr>
        <w:pStyle w:val="BodyTextIndent"/>
        <w:rPr>
          <w:b/>
        </w:rPr>
      </w:pPr>
    </w:p>
    <w:p w14:paraId="350AD1E6" w14:textId="77777777" w:rsidR="0009419F" w:rsidRDefault="0009419F" w:rsidP="0009419F">
      <w:pPr>
        <w:pStyle w:val="BodyTextIndent"/>
        <w:rPr>
          <w:b/>
        </w:rPr>
      </w:pPr>
    </w:p>
    <w:p w14:paraId="7B2344C2" w14:textId="77777777" w:rsidR="0009419F" w:rsidRDefault="0009419F" w:rsidP="0009419F">
      <w:pPr>
        <w:pStyle w:val="BodyTextIndent"/>
        <w:rPr>
          <w:b/>
        </w:rPr>
      </w:pPr>
    </w:p>
    <w:p w14:paraId="1311CF60" w14:textId="77777777" w:rsidR="0009419F" w:rsidRDefault="0009419F" w:rsidP="0009419F">
      <w:pPr>
        <w:pStyle w:val="BodyTextIndent"/>
        <w:rPr>
          <w:b/>
        </w:rPr>
      </w:pPr>
    </w:p>
    <w:p w14:paraId="2D4D43F5" w14:textId="77777777" w:rsidR="0009419F" w:rsidRDefault="0009419F" w:rsidP="0009419F">
      <w:pPr>
        <w:pStyle w:val="BodyTextIndent"/>
        <w:rPr>
          <w:b/>
        </w:rPr>
      </w:pPr>
    </w:p>
    <w:p w14:paraId="0834DCAF" w14:textId="77777777" w:rsidR="0009419F" w:rsidRDefault="0009419F" w:rsidP="0009419F">
      <w:pPr>
        <w:pStyle w:val="BodyTextIndent"/>
        <w:rPr>
          <w:b/>
        </w:rPr>
      </w:pPr>
    </w:p>
    <w:p w14:paraId="6F02CE68" w14:textId="77777777" w:rsidR="0009419F" w:rsidRDefault="0009419F" w:rsidP="0009419F">
      <w:pPr>
        <w:pStyle w:val="BodyTextIndent"/>
        <w:rPr>
          <w:b/>
        </w:rPr>
      </w:pPr>
    </w:p>
    <w:p w14:paraId="59B56BC2" w14:textId="77777777" w:rsidR="0009419F" w:rsidRDefault="0009419F" w:rsidP="0009419F">
      <w:pPr>
        <w:pStyle w:val="BodyTextIndent"/>
        <w:rPr>
          <w:b/>
        </w:rPr>
      </w:pPr>
    </w:p>
    <w:p w14:paraId="1FF3D49C" w14:textId="77777777" w:rsidR="0009419F" w:rsidRDefault="0009419F" w:rsidP="0009419F">
      <w:pPr>
        <w:pStyle w:val="BodyTextIndent"/>
        <w:rPr>
          <w:b/>
        </w:rPr>
      </w:pPr>
    </w:p>
    <w:p w14:paraId="6830240F" w14:textId="77777777" w:rsidR="00B93624" w:rsidRDefault="00B93624" w:rsidP="0009419F">
      <w:pPr>
        <w:pStyle w:val="BodyTextIndent"/>
        <w:rPr>
          <w:b/>
        </w:rPr>
      </w:pPr>
    </w:p>
    <w:p w14:paraId="19E446EB" w14:textId="77777777" w:rsidR="00B93624" w:rsidRDefault="00B93624" w:rsidP="0009419F">
      <w:pPr>
        <w:pStyle w:val="BodyTextIndent"/>
        <w:rPr>
          <w:b/>
        </w:rPr>
      </w:pPr>
    </w:p>
    <w:p w14:paraId="65815553" w14:textId="77777777" w:rsidR="00B93624" w:rsidRDefault="00B93624" w:rsidP="0009419F">
      <w:pPr>
        <w:pStyle w:val="BodyTextIndent"/>
        <w:rPr>
          <w:b/>
        </w:rPr>
      </w:pPr>
    </w:p>
    <w:p w14:paraId="2DB33495" w14:textId="77777777" w:rsidR="00B93624" w:rsidRDefault="00B93624" w:rsidP="0009419F">
      <w:pPr>
        <w:pStyle w:val="BodyTextIndent"/>
        <w:rPr>
          <w:b/>
        </w:rPr>
      </w:pPr>
    </w:p>
    <w:p w14:paraId="4EF51364" w14:textId="77777777" w:rsidR="003F3599" w:rsidRDefault="003F3599" w:rsidP="0009419F">
      <w:pPr>
        <w:pStyle w:val="BodyTextIndent"/>
        <w:ind w:left="1440" w:firstLine="720"/>
        <w:rPr>
          <w:b/>
          <w:noProof/>
        </w:rPr>
      </w:pPr>
    </w:p>
    <w:p w14:paraId="2AF5C64F" w14:textId="77777777" w:rsidR="00B93624" w:rsidRPr="005D4B75" w:rsidRDefault="00B93624" w:rsidP="00B93624">
      <w:pPr>
        <w:rPr>
          <w:b/>
          <w:noProof/>
        </w:rPr>
      </w:pPr>
    </w:p>
    <w:p w14:paraId="31C59C84" w14:textId="77777777" w:rsidR="00A045EB" w:rsidRDefault="00B23F12" w:rsidP="00B23F12">
      <w:pPr>
        <w:pStyle w:val="Heading1"/>
      </w:pPr>
      <w:bookmarkStart w:id="11" w:name="_Toc491438407"/>
      <w:r>
        <w:lastRenderedPageBreak/>
        <w:t>Complaints</w:t>
      </w:r>
      <w:bookmarkEnd w:id="11"/>
      <w:r w:rsidR="00B93624">
        <w:tab/>
      </w:r>
    </w:p>
    <w:p w14:paraId="0512494D" w14:textId="77777777" w:rsidR="00B23F12" w:rsidRDefault="00B23F12" w:rsidP="00B23F12">
      <w:pPr>
        <w:pStyle w:val="Heading2"/>
      </w:pPr>
      <w:bookmarkStart w:id="12" w:name="_Toc491438408"/>
      <w:r>
        <w:t>Overview</w:t>
      </w:r>
      <w:bookmarkEnd w:id="12"/>
    </w:p>
    <w:p w14:paraId="2992BE2E" w14:textId="3A6D84AD" w:rsidR="00B23F12" w:rsidRDefault="00B23F12" w:rsidP="00B23F12">
      <w:pPr>
        <w:pStyle w:val="BodyTextIndent"/>
        <w:ind w:left="993"/>
      </w:pPr>
      <w:r>
        <w:t>In dealing with complaint</w:t>
      </w:r>
      <w:r w:rsidR="00993CEB">
        <w:t>s we aim to respond quickly and</w:t>
      </w:r>
      <w:r>
        <w:t xml:space="preserve"> positively</w:t>
      </w:r>
      <w:r w:rsidR="00993CEB">
        <w:t xml:space="preserve"> and to reach a satisfactory outcome for all concerned</w:t>
      </w:r>
      <w:r>
        <w:t>.</w:t>
      </w:r>
      <w:r w:rsidR="00993CEB">
        <w:t xml:space="preserve"> </w:t>
      </w:r>
      <w:r w:rsidR="00661F6A">
        <w:t>GKA</w:t>
      </w:r>
      <w:r w:rsidR="00993CEB">
        <w:t xml:space="preserve"> aims to keep the complainant informed of its progress in dealing with the complaint and the personnel involved. </w:t>
      </w:r>
    </w:p>
    <w:p w14:paraId="7D96AED1" w14:textId="77777777" w:rsidR="0015139C" w:rsidRDefault="0015139C" w:rsidP="00B23F12">
      <w:pPr>
        <w:pStyle w:val="BodyTextIndent"/>
        <w:ind w:left="993"/>
      </w:pPr>
    </w:p>
    <w:p w14:paraId="18BD8C67" w14:textId="6D3D6432" w:rsidR="00B26D3A" w:rsidRDefault="0015139C" w:rsidP="002A602F">
      <w:pPr>
        <w:pStyle w:val="BodyTextIndent"/>
        <w:ind w:left="993"/>
      </w:pPr>
      <w:r>
        <w:t xml:space="preserve">This procedure can be used by anyone using the services of </w:t>
      </w:r>
      <w:r w:rsidR="00661F6A">
        <w:t>GKA</w:t>
      </w:r>
      <w:r w:rsidR="00B031DE">
        <w:t xml:space="preserve">. </w:t>
      </w:r>
    </w:p>
    <w:p w14:paraId="3AC0044A" w14:textId="77777777" w:rsidR="00B26D3A" w:rsidRDefault="00B26D3A" w:rsidP="00B26D3A">
      <w:pPr>
        <w:pStyle w:val="BodyTextIndent"/>
        <w:ind w:left="0"/>
      </w:pPr>
    </w:p>
    <w:p w14:paraId="73715F8D" w14:textId="77777777" w:rsidR="00B23F12" w:rsidRPr="002A602F" w:rsidRDefault="00B031DE" w:rsidP="002A602F">
      <w:pPr>
        <w:pStyle w:val="BodyTextIndent"/>
        <w:ind w:left="993"/>
      </w:pPr>
      <w:r>
        <w:t xml:space="preserve">Complaints against assessment decisions </w:t>
      </w:r>
      <w:r w:rsidR="007C2C23">
        <w:t xml:space="preserve">however, </w:t>
      </w:r>
      <w:r>
        <w:t>should be made through the Appeals Procedure.</w:t>
      </w:r>
    </w:p>
    <w:p w14:paraId="5F6B87CD" w14:textId="77777777" w:rsidR="00B23F12" w:rsidRDefault="00B23F12" w:rsidP="002A602F">
      <w:pPr>
        <w:pStyle w:val="BodyTextIndent"/>
        <w:ind w:left="0"/>
        <w:rPr>
          <w:b/>
        </w:rPr>
      </w:pPr>
    </w:p>
    <w:p w14:paraId="3B45ACBF" w14:textId="77777777" w:rsidR="00B23F12" w:rsidRDefault="00444CFF" w:rsidP="00444CFF">
      <w:pPr>
        <w:pStyle w:val="Heading2"/>
      </w:pPr>
      <w:bookmarkStart w:id="13" w:name="_Toc491438409"/>
      <w:r>
        <w:t>How you can complain</w:t>
      </w:r>
      <w:bookmarkEnd w:id="13"/>
    </w:p>
    <w:p w14:paraId="6FFA5629" w14:textId="77777777" w:rsidR="006544B5" w:rsidRDefault="006544B5" w:rsidP="006544B5">
      <w:pPr>
        <w:pStyle w:val="BodyTextIndent"/>
        <w:ind w:left="1440"/>
      </w:pPr>
    </w:p>
    <w:p w14:paraId="71C85801" w14:textId="77777777" w:rsidR="00444CFF" w:rsidRPr="00C05932" w:rsidRDefault="00DD6C57" w:rsidP="006544B5">
      <w:pPr>
        <w:pStyle w:val="BodyTextIndent"/>
        <w:numPr>
          <w:ilvl w:val="0"/>
          <w:numId w:val="26"/>
        </w:numPr>
      </w:pPr>
      <w:r>
        <w:t xml:space="preserve">Where the </w:t>
      </w:r>
      <w:r w:rsidR="006544B5">
        <w:t xml:space="preserve">complaint is in respect </w:t>
      </w:r>
      <w:r w:rsidR="00A572FF">
        <w:t xml:space="preserve">of the </w:t>
      </w:r>
      <w:r w:rsidR="006A55A3">
        <w:t>Programme</w:t>
      </w:r>
      <w:r w:rsidR="00565119">
        <w:t>, Programme Manager, Centre Manager or Business Support Manager</w:t>
      </w:r>
      <w:r w:rsidR="006A55A3">
        <w:t xml:space="preserve"> a </w:t>
      </w:r>
      <w:r w:rsidR="00444CFF">
        <w:t xml:space="preserve">Complaints Form </w:t>
      </w:r>
      <w:r w:rsidR="006A55A3">
        <w:t>should be completed and</w:t>
      </w:r>
      <w:r w:rsidR="00444CFF">
        <w:t xml:space="preserve"> send it </w:t>
      </w:r>
      <w:r w:rsidR="00444CFF" w:rsidRPr="00C05932">
        <w:t xml:space="preserve">via email or recorded postal delivery to </w:t>
      </w:r>
      <w:r w:rsidR="006544B5">
        <w:t>Jenny Harman,</w:t>
      </w:r>
      <w:r w:rsidR="00444CFF" w:rsidRPr="00C05932">
        <w:t xml:space="preserve"> </w:t>
      </w:r>
      <w:proofErr w:type="spellStart"/>
      <w:r w:rsidR="00463F86" w:rsidRPr="006544B5">
        <w:rPr>
          <w:bCs/>
          <w:lang w:val="fr-FR"/>
        </w:rPr>
        <w:t>Director</w:t>
      </w:r>
      <w:proofErr w:type="spellEnd"/>
      <w:r w:rsidR="00463F86" w:rsidRPr="006544B5">
        <w:rPr>
          <w:bCs/>
          <w:lang w:val="fr-FR"/>
        </w:rPr>
        <w:t xml:space="preserve"> of Education &amp; Talent</w:t>
      </w:r>
      <w:r w:rsidR="006544B5">
        <w:rPr>
          <w:bCs/>
          <w:lang w:val="fr-FR"/>
        </w:rPr>
        <w:t>.</w:t>
      </w:r>
    </w:p>
    <w:p w14:paraId="2DE51AF8" w14:textId="5F39B39E" w:rsidR="00444CFF" w:rsidRPr="00C05932" w:rsidRDefault="00463F86" w:rsidP="00463F86">
      <w:pPr>
        <w:pStyle w:val="BodyTextIndent"/>
        <w:ind w:left="1440"/>
      </w:pPr>
      <w:r w:rsidRPr="00463F86">
        <w:rPr>
          <w:b/>
          <w:bCs/>
          <w:color w:val="003366"/>
        </w:rPr>
        <w:t xml:space="preserve">E </w:t>
      </w:r>
      <w:r w:rsidR="00444CFF" w:rsidRPr="009E3EAF">
        <w:t>jenny.harman@</w:t>
      </w:r>
      <w:r w:rsidR="009E3EAF">
        <w:t>gkapprenticeships.com</w:t>
      </w:r>
    </w:p>
    <w:p w14:paraId="494878A1" w14:textId="77777777" w:rsidR="00463F86" w:rsidRPr="00463F86" w:rsidRDefault="00463F86" w:rsidP="00463F86">
      <w:pPr>
        <w:pStyle w:val="ListParagraph"/>
        <w:ind w:left="1440"/>
        <w:rPr>
          <w:color w:val="000000"/>
        </w:rPr>
      </w:pPr>
      <w:r w:rsidRPr="00463F86">
        <w:rPr>
          <w:b/>
          <w:bCs/>
          <w:color w:val="003366"/>
        </w:rPr>
        <w:t>A</w:t>
      </w:r>
      <w:r w:rsidRPr="00463F86">
        <w:rPr>
          <w:color w:val="000000"/>
        </w:rPr>
        <w:t xml:space="preserve"> 1 The Old Dairy, Lower </w:t>
      </w:r>
      <w:proofErr w:type="spellStart"/>
      <w:r w:rsidRPr="00463F86">
        <w:rPr>
          <w:color w:val="000000"/>
        </w:rPr>
        <w:t>Fyfield</w:t>
      </w:r>
      <w:proofErr w:type="spellEnd"/>
      <w:r w:rsidRPr="00463F86">
        <w:rPr>
          <w:color w:val="000000"/>
        </w:rPr>
        <w:t>, Marlborough, Wiltshire, SN8 1PY</w:t>
      </w:r>
    </w:p>
    <w:p w14:paraId="7C489ED6" w14:textId="77777777" w:rsidR="006A55A3" w:rsidRDefault="006A55A3" w:rsidP="00444CFF">
      <w:pPr>
        <w:pStyle w:val="BodyTextIndent"/>
        <w:ind w:left="1440"/>
      </w:pPr>
    </w:p>
    <w:p w14:paraId="09027C98" w14:textId="796F3563" w:rsidR="00463F86" w:rsidRDefault="006A55A3" w:rsidP="00463F86">
      <w:pPr>
        <w:pStyle w:val="BodyTextIndent"/>
        <w:numPr>
          <w:ilvl w:val="0"/>
          <w:numId w:val="26"/>
        </w:numPr>
      </w:pPr>
      <w:r>
        <w:t xml:space="preserve">Where the complaint is in respect of </w:t>
      </w:r>
      <w:r w:rsidR="0010326D">
        <w:t>a member of the delivery</w:t>
      </w:r>
      <w:r w:rsidR="00565119">
        <w:t xml:space="preserve"> team</w:t>
      </w:r>
      <w:r w:rsidR="0010326D">
        <w:t xml:space="preserve"> (Development Coach/IQA)</w:t>
      </w:r>
      <w:r w:rsidR="006544B5">
        <w:t xml:space="preserve"> the Complaints F</w:t>
      </w:r>
      <w:r>
        <w:t xml:space="preserve">orm should be sent </w:t>
      </w:r>
      <w:r w:rsidR="006544B5" w:rsidRPr="00C05932">
        <w:t xml:space="preserve">via email or recorded postal delivery </w:t>
      </w:r>
      <w:r>
        <w:t xml:space="preserve">to </w:t>
      </w:r>
      <w:r w:rsidR="0010326D">
        <w:t xml:space="preserve">Jim Green, Education </w:t>
      </w:r>
      <w:r w:rsidR="00463F86">
        <w:t>Manager</w:t>
      </w:r>
      <w:r>
        <w:t>.</w:t>
      </w:r>
    </w:p>
    <w:p w14:paraId="3F7288A5" w14:textId="02080B41" w:rsidR="00463F86" w:rsidRPr="00463F86" w:rsidRDefault="00463F86" w:rsidP="00463F86">
      <w:pPr>
        <w:pStyle w:val="BodyTextIndent"/>
        <w:ind w:left="1440"/>
      </w:pPr>
      <w:r w:rsidRPr="00463F86">
        <w:rPr>
          <w:b/>
          <w:bCs/>
          <w:color w:val="003366"/>
        </w:rPr>
        <w:t xml:space="preserve">E </w:t>
      </w:r>
      <w:r w:rsidR="0010326D">
        <w:rPr>
          <w:lang w:val="fr-FR"/>
        </w:rPr>
        <w:t>jim.green</w:t>
      </w:r>
      <w:r w:rsidRPr="009E3EAF">
        <w:rPr>
          <w:lang w:val="fr-FR"/>
        </w:rPr>
        <w:t>@</w:t>
      </w:r>
      <w:r w:rsidR="009E3EAF">
        <w:rPr>
          <w:lang w:val="fr-FR"/>
        </w:rPr>
        <w:t>gkapprenticeships.com</w:t>
      </w:r>
      <w:r w:rsidRPr="00463F86">
        <w:rPr>
          <w:lang w:val="fr-FR"/>
        </w:rPr>
        <w:t xml:space="preserve"> </w:t>
      </w:r>
    </w:p>
    <w:p w14:paraId="27F0E8FA" w14:textId="77777777" w:rsidR="00463F86" w:rsidRPr="00463F86" w:rsidRDefault="00463F86" w:rsidP="00463F86">
      <w:pPr>
        <w:pStyle w:val="ListParagraph"/>
        <w:ind w:left="1440"/>
        <w:rPr>
          <w:color w:val="000000"/>
        </w:rPr>
      </w:pPr>
      <w:r w:rsidRPr="00463F86">
        <w:rPr>
          <w:b/>
          <w:bCs/>
          <w:color w:val="003366"/>
        </w:rPr>
        <w:t>A</w:t>
      </w:r>
      <w:r w:rsidRPr="00463F86">
        <w:rPr>
          <w:color w:val="000000"/>
        </w:rPr>
        <w:t xml:space="preserve"> 1 The Old Dairy, Lower </w:t>
      </w:r>
      <w:proofErr w:type="spellStart"/>
      <w:r w:rsidRPr="00463F86">
        <w:rPr>
          <w:color w:val="000000"/>
        </w:rPr>
        <w:t>Fyfield</w:t>
      </w:r>
      <w:proofErr w:type="spellEnd"/>
      <w:r w:rsidRPr="00463F86">
        <w:rPr>
          <w:color w:val="000000"/>
        </w:rPr>
        <w:t>, Marlborough, Wiltshire, SN8 1PY</w:t>
      </w:r>
    </w:p>
    <w:p w14:paraId="602679CA" w14:textId="77777777" w:rsidR="00463F86" w:rsidRDefault="00463F86" w:rsidP="00463F86">
      <w:pPr>
        <w:pStyle w:val="BodyTextIndent"/>
        <w:ind w:left="1440"/>
      </w:pPr>
    </w:p>
    <w:p w14:paraId="3F1B1259" w14:textId="77777777" w:rsidR="00463F86" w:rsidRPr="00463F86" w:rsidRDefault="006A55A3" w:rsidP="00463F86">
      <w:pPr>
        <w:pStyle w:val="BodyTextIndent"/>
        <w:numPr>
          <w:ilvl w:val="0"/>
          <w:numId w:val="26"/>
        </w:numPr>
      </w:pPr>
      <w:r>
        <w:t>Where the complaint is</w:t>
      </w:r>
      <w:r w:rsidR="006544B5">
        <w:t xml:space="preserve"> in respect of recruitment the Complaints F</w:t>
      </w:r>
      <w:r>
        <w:t xml:space="preserve">orm should be sent </w:t>
      </w:r>
      <w:r w:rsidR="006544B5" w:rsidRPr="00C05932">
        <w:t xml:space="preserve">via email or recorded postal delivery </w:t>
      </w:r>
      <w:r>
        <w:t>to</w:t>
      </w:r>
      <w:r w:rsidR="00463F86">
        <w:t xml:space="preserve"> Kirsty Wood, </w:t>
      </w:r>
      <w:r w:rsidR="00463F86" w:rsidRPr="00565119">
        <w:rPr>
          <w:bCs/>
          <w:lang w:val="fr-FR"/>
        </w:rPr>
        <w:t>Business Support Manager</w:t>
      </w:r>
      <w:r w:rsidR="00463F86" w:rsidRPr="00565119">
        <w:rPr>
          <w:b/>
          <w:bCs/>
          <w:lang w:val="fr-FR"/>
        </w:rPr>
        <w:t xml:space="preserve"> </w:t>
      </w:r>
    </w:p>
    <w:p w14:paraId="0C9BC39E" w14:textId="173080AE" w:rsidR="00463F86" w:rsidRPr="00463F86" w:rsidRDefault="00463F86" w:rsidP="00463F86">
      <w:pPr>
        <w:pStyle w:val="ListParagraph"/>
        <w:ind w:left="1440"/>
        <w:rPr>
          <w:color w:val="000000"/>
          <w:u w:val="single"/>
          <w:lang w:val="fr-FR"/>
        </w:rPr>
      </w:pPr>
      <w:r w:rsidRPr="00463F86">
        <w:rPr>
          <w:b/>
          <w:bCs/>
          <w:color w:val="003366"/>
        </w:rPr>
        <w:t xml:space="preserve">E </w:t>
      </w:r>
      <w:r w:rsidRPr="009E3EAF">
        <w:rPr>
          <w:lang w:val="fr-FR"/>
        </w:rPr>
        <w:t>kirsty.wood@</w:t>
      </w:r>
      <w:r w:rsidR="009E3EAF">
        <w:rPr>
          <w:lang w:val="fr-FR"/>
        </w:rPr>
        <w:t>gkapprenticeships.com</w:t>
      </w:r>
    </w:p>
    <w:p w14:paraId="4EAC2B5C" w14:textId="77777777" w:rsidR="00463F86" w:rsidRPr="00463F86" w:rsidRDefault="00463F86" w:rsidP="00463F86">
      <w:pPr>
        <w:pStyle w:val="ListParagraph"/>
        <w:ind w:left="1440"/>
        <w:rPr>
          <w:color w:val="000000"/>
        </w:rPr>
      </w:pPr>
      <w:r w:rsidRPr="00463F86">
        <w:rPr>
          <w:b/>
          <w:bCs/>
          <w:color w:val="003366"/>
        </w:rPr>
        <w:t>A</w:t>
      </w:r>
      <w:r w:rsidRPr="00463F86">
        <w:rPr>
          <w:color w:val="000000"/>
        </w:rPr>
        <w:t xml:space="preserve"> 1 The Old Dairy, Lower </w:t>
      </w:r>
      <w:proofErr w:type="spellStart"/>
      <w:r w:rsidRPr="00463F86">
        <w:rPr>
          <w:color w:val="000000"/>
        </w:rPr>
        <w:t>Fyfield</w:t>
      </w:r>
      <w:proofErr w:type="spellEnd"/>
      <w:r w:rsidRPr="00463F86">
        <w:rPr>
          <w:color w:val="000000"/>
        </w:rPr>
        <w:t>, Marlborough, Wiltshire, SN8 1PY</w:t>
      </w:r>
    </w:p>
    <w:p w14:paraId="3E0853A5" w14:textId="77777777" w:rsidR="00463F86" w:rsidRPr="00C05932" w:rsidRDefault="00463F86" w:rsidP="00463F86">
      <w:pPr>
        <w:pStyle w:val="BodyTextIndent"/>
        <w:ind w:left="1440"/>
      </w:pPr>
    </w:p>
    <w:p w14:paraId="607DB802" w14:textId="77777777" w:rsidR="00444CFF" w:rsidRDefault="00FF1870" w:rsidP="00FF1870">
      <w:pPr>
        <w:pStyle w:val="Heading2"/>
      </w:pPr>
      <w:bookmarkStart w:id="14" w:name="_Toc491438410"/>
      <w:r>
        <w:t>How are complaints dealt with</w:t>
      </w:r>
      <w:bookmarkEnd w:id="14"/>
    </w:p>
    <w:p w14:paraId="5209011D" w14:textId="77777777" w:rsidR="00CA56B3" w:rsidRDefault="00CA56B3" w:rsidP="00B53B57">
      <w:pPr>
        <w:pStyle w:val="BodyTextIndent"/>
        <w:ind w:left="993"/>
      </w:pPr>
      <w:r>
        <w:t>All complaints will be considered fairly. No one who invokes the procedure will be discriminated against for having done so. Complainants may be offered support to make their complaint. For all complaints, the privacy and confidentiality of the complaint will be respected. If a disclosure is necessary to progress the complaint the complainant will be notified in advance.</w:t>
      </w:r>
    </w:p>
    <w:p w14:paraId="3E7C8DF3" w14:textId="77777777" w:rsidR="00CA56B3" w:rsidRDefault="00CA56B3" w:rsidP="00B53B57">
      <w:pPr>
        <w:pStyle w:val="BodyTextIndent"/>
        <w:ind w:left="993"/>
      </w:pPr>
    </w:p>
    <w:p w14:paraId="4B5E8A01" w14:textId="77777777" w:rsidR="00B53B57" w:rsidRPr="00C05932" w:rsidRDefault="00B53B57" w:rsidP="00B53B57">
      <w:pPr>
        <w:pStyle w:val="BodyTextIndent"/>
        <w:ind w:left="993"/>
      </w:pPr>
      <w:r w:rsidRPr="00C05932">
        <w:t>An i</w:t>
      </w:r>
      <w:r>
        <w:t>nitial response to the complaint</w:t>
      </w:r>
      <w:r w:rsidRPr="00C05932">
        <w:t xml:space="preserve"> should be received within 10 working days of receipt.</w:t>
      </w:r>
      <w:r w:rsidR="00FC14D8">
        <w:t xml:space="preserve"> </w:t>
      </w:r>
      <w:r w:rsidR="00A9585D">
        <w:t xml:space="preserve"> The manager receiving the complaint will be responsible for investigating the complaint, or appointing an investigating manager.</w:t>
      </w:r>
    </w:p>
    <w:p w14:paraId="04E12355" w14:textId="77777777" w:rsidR="00FF1870" w:rsidRDefault="00FF1870" w:rsidP="00FF1870">
      <w:pPr>
        <w:pStyle w:val="BodyTextIndent"/>
      </w:pPr>
    </w:p>
    <w:p w14:paraId="4C15149F" w14:textId="77777777" w:rsidR="00FF1870" w:rsidRDefault="00FF1870" w:rsidP="00FF1870">
      <w:pPr>
        <w:pStyle w:val="BodyTextIndent"/>
      </w:pPr>
    </w:p>
    <w:p w14:paraId="5FC5000F" w14:textId="77777777" w:rsidR="00FF1870" w:rsidRDefault="00FF1870" w:rsidP="00FF1870">
      <w:pPr>
        <w:pStyle w:val="Heading2"/>
      </w:pPr>
      <w:bookmarkStart w:id="15" w:name="_Toc491438411"/>
      <w:r>
        <w:t>Outcomes of the investigation</w:t>
      </w:r>
      <w:bookmarkEnd w:id="15"/>
    </w:p>
    <w:p w14:paraId="23A039A9" w14:textId="77777777" w:rsidR="00A9585D" w:rsidRDefault="00A9585D" w:rsidP="00A9585D">
      <w:pPr>
        <w:pStyle w:val="BodyTextIndent"/>
        <w:ind w:left="993"/>
      </w:pPr>
      <w:r>
        <w:t>The complainant will be notified in writing of the outcome as soon as possible, but within 10 working days from the date of receipt unless there is a clear reason for extending the timescale. In which case the complainant will be notified.</w:t>
      </w:r>
    </w:p>
    <w:p w14:paraId="54D0C5AF" w14:textId="77777777" w:rsidR="00CA56B3" w:rsidRDefault="00CA56B3" w:rsidP="00A9585D">
      <w:pPr>
        <w:pStyle w:val="BodyTextIndent"/>
        <w:ind w:left="993"/>
      </w:pPr>
    </w:p>
    <w:p w14:paraId="683CBABD" w14:textId="77777777" w:rsidR="00CA56B3" w:rsidRDefault="00CA56B3" w:rsidP="00A9585D">
      <w:pPr>
        <w:pStyle w:val="BodyTextIndent"/>
        <w:ind w:left="993"/>
      </w:pPr>
      <w:r>
        <w:t>On completion of the investigation the complaint will be classified in one of three ways:</w:t>
      </w:r>
    </w:p>
    <w:p w14:paraId="7CD4E1A3" w14:textId="77777777" w:rsidR="00CA56B3" w:rsidRDefault="00CA56B3" w:rsidP="00CA56B3">
      <w:pPr>
        <w:pStyle w:val="Heading3"/>
        <w:rPr>
          <w:b w:val="0"/>
        </w:rPr>
      </w:pPr>
      <w:bookmarkStart w:id="16" w:name="_Toc491438412"/>
      <w:r>
        <w:lastRenderedPageBreak/>
        <w:t xml:space="preserve">Upheld - </w:t>
      </w:r>
      <w:r w:rsidRPr="00CA56B3">
        <w:rPr>
          <w:b w:val="0"/>
        </w:rPr>
        <w:t xml:space="preserve">the </w:t>
      </w:r>
      <w:r>
        <w:rPr>
          <w:b w:val="0"/>
        </w:rPr>
        <w:t>complain</w:t>
      </w:r>
      <w:r w:rsidRPr="00CA56B3">
        <w:rPr>
          <w:b w:val="0"/>
        </w:rPr>
        <w:t>t was fully justified</w:t>
      </w:r>
      <w:r>
        <w:t xml:space="preserve"> </w:t>
      </w:r>
      <w:r w:rsidRPr="00CA56B3">
        <w:rPr>
          <w:b w:val="0"/>
        </w:rPr>
        <w:t>and will result in corrective action being taken</w:t>
      </w:r>
      <w:r>
        <w:rPr>
          <w:b w:val="0"/>
        </w:rPr>
        <w:t xml:space="preserve"> e.g. an amendment of service/procedure, staff training, improved communication.</w:t>
      </w:r>
      <w:bookmarkEnd w:id="16"/>
    </w:p>
    <w:p w14:paraId="0DE12985" w14:textId="77777777" w:rsidR="00CA56B3" w:rsidRDefault="00CA56B3" w:rsidP="00CA56B3">
      <w:pPr>
        <w:pStyle w:val="Heading3"/>
        <w:rPr>
          <w:b w:val="0"/>
        </w:rPr>
      </w:pPr>
      <w:bookmarkStart w:id="17" w:name="_Toc491438413"/>
      <w:r>
        <w:t xml:space="preserve">Partially upheld – </w:t>
      </w:r>
      <w:r w:rsidRPr="00CA56B3">
        <w:rPr>
          <w:b w:val="0"/>
        </w:rPr>
        <w:t>certain aspects of the complaint were considered justified and will result in follow up action</w:t>
      </w:r>
      <w:r>
        <w:rPr>
          <w:b w:val="0"/>
        </w:rPr>
        <w:t>.</w:t>
      </w:r>
      <w:bookmarkEnd w:id="17"/>
    </w:p>
    <w:p w14:paraId="12029E2C" w14:textId="77777777" w:rsidR="00CA56B3" w:rsidRDefault="00CA56B3" w:rsidP="00CA56B3">
      <w:pPr>
        <w:pStyle w:val="Heading3"/>
        <w:rPr>
          <w:b w:val="0"/>
        </w:rPr>
      </w:pPr>
      <w:bookmarkStart w:id="18" w:name="_Toc491438414"/>
      <w:r>
        <w:t xml:space="preserve">Not upheld - </w:t>
      </w:r>
      <w:r w:rsidRPr="00CA56B3">
        <w:rPr>
          <w:b w:val="0"/>
        </w:rPr>
        <w:t>the complaint was not justified</w:t>
      </w:r>
      <w:bookmarkEnd w:id="18"/>
    </w:p>
    <w:p w14:paraId="097AC312" w14:textId="77777777" w:rsidR="00A6535A" w:rsidRDefault="00A6535A" w:rsidP="00A6535A">
      <w:pPr>
        <w:pStyle w:val="Heading2"/>
      </w:pPr>
      <w:bookmarkStart w:id="19" w:name="_Toc491438415"/>
      <w:r>
        <w:t>Appeal</w:t>
      </w:r>
      <w:bookmarkEnd w:id="19"/>
    </w:p>
    <w:p w14:paraId="459A4F26" w14:textId="77777777" w:rsidR="00A6535A" w:rsidRDefault="00A6535A" w:rsidP="00565119">
      <w:pPr>
        <w:pStyle w:val="BodyTextIndent"/>
        <w:ind w:left="993"/>
      </w:pPr>
      <w:r>
        <w:t xml:space="preserve">If the person is not satisfied with the decision taken in respect of their </w:t>
      </w:r>
      <w:r w:rsidR="007F4CD4">
        <w:t>complaint,</w:t>
      </w:r>
      <w:r>
        <w:t xml:space="preserve"> they should appeal by letter or email within 10 working days of receipt of the letter or email. Details of further evidence or documents a per</w:t>
      </w:r>
      <w:r w:rsidR="007F4CD4">
        <w:t>son wishes to support the review of the initial decision should be included. Arrangements will be made for an investigation with the relevant Senior Manager/Director within 15 working days. The outcome of this review will be recorded and copied to all relevant parties. Where the decision is not upheld reasons will be given, as to why this was the case. Where a decision is upheld a statement putting the remedial action and timescale for implementation provided.</w:t>
      </w:r>
    </w:p>
    <w:p w14:paraId="4BDB34D4" w14:textId="77777777" w:rsidR="00A6535A" w:rsidRDefault="00A6535A" w:rsidP="00A6535A">
      <w:pPr>
        <w:pStyle w:val="Heading2"/>
      </w:pPr>
      <w:bookmarkStart w:id="20" w:name="_Toc491438416"/>
      <w:r>
        <w:t>Monitoring and Review</w:t>
      </w:r>
      <w:bookmarkEnd w:id="20"/>
    </w:p>
    <w:p w14:paraId="3386828E" w14:textId="1EC4089F" w:rsidR="002A602F" w:rsidRPr="002A602F" w:rsidRDefault="0010326D" w:rsidP="00565119">
      <w:pPr>
        <w:pStyle w:val="BodyTextIndent"/>
        <w:ind w:left="993"/>
      </w:pPr>
      <w:r>
        <w:t>The Head of Education and Quality</w:t>
      </w:r>
      <w:r w:rsidR="001C7D4B">
        <w:t xml:space="preserve"> will be responsible for </w:t>
      </w:r>
      <w:r w:rsidR="00070F73">
        <w:t>analysing statistical information relating to compliments and complaints for trend information to ensure we identify areas of strength and areas for development and take appropriate action.</w:t>
      </w:r>
    </w:p>
    <w:p w14:paraId="4A4B5DBF" w14:textId="0EA208FE" w:rsidR="00A045EB" w:rsidRDefault="005B5B08" w:rsidP="00F8491E">
      <w:pPr>
        <w:pStyle w:val="Heading5"/>
        <w:tabs>
          <w:tab w:val="clear" w:pos="2160"/>
          <w:tab w:val="num" w:pos="1560"/>
        </w:tabs>
        <w:ind w:left="426" w:hanging="852"/>
      </w:pPr>
      <w:bookmarkStart w:id="21" w:name="_Toc491438417"/>
      <w:r>
        <w:rPr>
          <w:noProof/>
          <w:lang w:val="en-GB"/>
        </w:rPr>
        <w:lastRenderedPageBreak/>
        <w:drawing>
          <wp:anchor distT="0" distB="0" distL="114300" distR="114300" simplePos="0" relativeHeight="251658240" behindDoc="0" locked="0" layoutInCell="1" allowOverlap="1" wp14:anchorId="2B22C335" wp14:editId="6CDCFCC3">
            <wp:simplePos x="0" y="0"/>
            <wp:positionH relativeFrom="margin">
              <wp:posOffset>4687570</wp:posOffset>
            </wp:positionH>
            <wp:positionV relativeFrom="margin">
              <wp:posOffset>-167640</wp:posOffset>
            </wp:positionV>
            <wp:extent cx="1325880" cy="436245"/>
            <wp:effectExtent l="0" t="0" r="762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A-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5880" cy="436245"/>
                    </a:xfrm>
                    <a:prstGeom prst="rect">
                      <a:avLst/>
                    </a:prstGeom>
                  </pic:spPr>
                </pic:pic>
              </a:graphicData>
            </a:graphic>
            <wp14:sizeRelH relativeFrom="margin">
              <wp14:pctWidth>0</wp14:pctWidth>
            </wp14:sizeRelH>
            <wp14:sizeRelV relativeFrom="margin">
              <wp14:pctHeight>0</wp14:pctHeight>
            </wp14:sizeRelV>
          </wp:anchor>
        </w:drawing>
      </w:r>
      <w:r w:rsidR="00AA42CA">
        <w:t>Compliments and complaints form</w:t>
      </w:r>
      <w:bookmarkEnd w:id="21"/>
    </w:p>
    <w:p w14:paraId="48585243" w14:textId="77777777" w:rsidR="00993CEB" w:rsidRPr="00993CEB" w:rsidRDefault="00993CEB" w:rsidP="00993CEB">
      <w:pPr>
        <w:pStyle w:val="BodyTextIndent"/>
        <w:rPr>
          <w:lang w:val="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0"/>
        <w:gridCol w:w="3789"/>
      </w:tblGrid>
      <w:tr w:rsidR="00993CEB" w:rsidRPr="00C05932" w14:paraId="433CE233" w14:textId="77777777" w:rsidTr="00201ADF">
        <w:trPr>
          <w:trHeight w:val="549"/>
          <w:jc w:val="center"/>
        </w:trPr>
        <w:tc>
          <w:tcPr>
            <w:tcW w:w="6100" w:type="dxa"/>
          </w:tcPr>
          <w:p w14:paraId="7F58A110" w14:textId="77777777" w:rsidR="00993CEB" w:rsidRPr="00C05932" w:rsidRDefault="00993CEB" w:rsidP="00201ADF">
            <w:pPr>
              <w:spacing w:before="120" w:after="120"/>
              <w:rPr>
                <w:rFonts w:cs="Arial"/>
                <w:b/>
              </w:rPr>
            </w:pPr>
            <w:r w:rsidRPr="00C05932">
              <w:rPr>
                <w:rFonts w:cs="Arial"/>
                <w:b/>
              </w:rPr>
              <w:t>Name:</w:t>
            </w:r>
          </w:p>
        </w:tc>
        <w:tc>
          <w:tcPr>
            <w:tcW w:w="3789" w:type="dxa"/>
          </w:tcPr>
          <w:p w14:paraId="0627E305" w14:textId="77777777" w:rsidR="00993CEB" w:rsidRPr="00C05932" w:rsidRDefault="00993CEB" w:rsidP="00201ADF">
            <w:pPr>
              <w:spacing w:before="120" w:after="120"/>
              <w:rPr>
                <w:rFonts w:cs="Arial"/>
                <w:b/>
              </w:rPr>
            </w:pPr>
            <w:r w:rsidRPr="00C05932">
              <w:rPr>
                <w:rFonts w:cs="Arial"/>
                <w:b/>
              </w:rPr>
              <w:t>Registration Number:</w:t>
            </w:r>
          </w:p>
        </w:tc>
      </w:tr>
      <w:tr w:rsidR="00993CEB" w:rsidRPr="00C05932" w14:paraId="05C90315" w14:textId="77777777" w:rsidTr="00201ADF">
        <w:trPr>
          <w:trHeight w:val="1971"/>
          <w:jc w:val="center"/>
        </w:trPr>
        <w:tc>
          <w:tcPr>
            <w:tcW w:w="6100" w:type="dxa"/>
          </w:tcPr>
          <w:p w14:paraId="11BE9EE3" w14:textId="77777777" w:rsidR="00993CEB" w:rsidRPr="00C05932" w:rsidRDefault="00993CEB" w:rsidP="00201ADF">
            <w:pPr>
              <w:spacing w:before="120" w:after="120"/>
              <w:rPr>
                <w:rFonts w:cs="Arial"/>
                <w:b/>
              </w:rPr>
            </w:pPr>
            <w:r w:rsidRPr="00C05932">
              <w:rPr>
                <w:rFonts w:cs="Arial"/>
                <w:b/>
              </w:rPr>
              <w:t>Address:</w:t>
            </w:r>
          </w:p>
          <w:p w14:paraId="58E23491" w14:textId="77777777" w:rsidR="00993CEB" w:rsidRPr="00C05932" w:rsidRDefault="00993CEB" w:rsidP="00201ADF">
            <w:pPr>
              <w:spacing w:before="120" w:after="120"/>
              <w:rPr>
                <w:rFonts w:cs="Arial"/>
              </w:rPr>
            </w:pPr>
          </w:p>
          <w:p w14:paraId="7907912A" w14:textId="77777777" w:rsidR="00993CEB" w:rsidRPr="00C05932" w:rsidRDefault="00993CEB" w:rsidP="00201ADF">
            <w:pPr>
              <w:spacing w:before="120" w:after="120"/>
              <w:rPr>
                <w:rFonts w:cs="Arial"/>
              </w:rPr>
            </w:pPr>
            <w:r w:rsidRPr="00C05932">
              <w:rPr>
                <w:rFonts w:cs="Arial"/>
              </w:rPr>
              <w:t xml:space="preserve"> </w:t>
            </w:r>
          </w:p>
        </w:tc>
        <w:tc>
          <w:tcPr>
            <w:tcW w:w="3789" w:type="dxa"/>
          </w:tcPr>
          <w:p w14:paraId="3258E714" w14:textId="77777777" w:rsidR="00993CEB" w:rsidRPr="00C05932" w:rsidRDefault="00993CEB" w:rsidP="00201ADF">
            <w:pPr>
              <w:spacing w:before="120" w:after="120"/>
              <w:rPr>
                <w:rFonts w:cs="Arial"/>
                <w:b/>
              </w:rPr>
            </w:pPr>
            <w:r w:rsidRPr="00C05932">
              <w:rPr>
                <w:rFonts w:cs="Arial"/>
                <w:b/>
              </w:rPr>
              <w:t xml:space="preserve">Tel No: </w:t>
            </w:r>
          </w:p>
          <w:p w14:paraId="17A5B69F" w14:textId="77777777" w:rsidR="00993CEB" w:rsidRPr="00C05932" w:rsidRDefault="00993CEB" w:rsidP="00201ADF">
            <w:pPr>
              <w:spacing w:before="120" w:after="120"/>
              <w:rPr>
                <w:rFonts w:cs="Arial"/>
              </w:rPr>
            </w:pPr>
          </w:p>
          <w:p w14:paraId="4B5BA8C2" w14:textId="77777777" w:rsidR="00993CEB" w:rsidRPr="00C05932" w:rsidRDefault="00993CEB" w:rsidP="00201ADF">
            <w:pPr>
              <w:spacing w:before="120" w:after="120"/>
              <w:rPr>
                <w:rFonts w:cs="Arial"/>
                <w:b/>
              </w:rPr>
            </w:pPr>
            <w:r w:rsidRPr="00C05932">
              <w:rPr>
                <w:rFonts w:cs="Arial"/>
                <w:b/>
              </w:rPr>
              <w:t>Mobile:</w:t>
            </w:r>
          </w:p>
          <w:p w14:paraId="166600C2" w14:textId="77777777" w:rsidR="00993CEB" w:rsidRPr="00C05932" w:rsidRDefault="00993CEB" w:rsidP="00201ADF">
            <w:pPr>
              <w:spacing w:before="120" w:after="120"/>
              <w:rPr>
                <w:rFonts w:cs="Arial"/>
              </w:rPr>
            </w:pPr>
          </w:p>
          <w:p w14:paraId="6237C3A1" w14:textId="77777777" w:rsidR="00993CEB" w:rsidRPr="00C05932" w:rsidRDefault="00993CEB" w:rsidP="00201ADF">
            <w:pPr>
              <w:spacing w:before="120" w:after="120"/>
              <w:rPr>
                <w:rFonts w:cs="Arial"/>
                <w:b/>
              </w:rPr>
            </w:pPr>
            <w:r w:rsidRPr="00C05932">
              <w:rPr>
                <w:rFonts w:cs="Arial"/>
                <w:b/>
              </w:rPr>
              <w:t>Fax No:</w:t>
            </w:r>
          </w:p>
          <w:p w14:paraId="1058D753" w14:textId="77777777" w:rsidR="00993CEB" w:rsidRPr="00C05932" w:rsidRDefault="00993CEB" w:rsidP="00201ADF">
            <w:pPr>
              <w:spacing w:before="120" w:after="120"/>
              <w:rPr>
                <w:rFonts w:cs="Arial"/>
              </w:rPr>
            </w:pPr>
          </w:p>
          <w:p w14:paraId="3B494AD8" w14:textId="77777777" w:rsidR="00993CEB" w:rsidRPr="00C05932" w:rsidRDefault="00993CEB" w:rsidP="00201ADF">
            <w:pPr>
              <w:spacing w:before="120" w:after="120"/>
              <w:rPr>
                <w:rFonts w:cs="Arial"/>
                <w:b/>
              </w:rPr>
            </w:pPr>
            <w:r w:rsidRPr="00C05932">
              <w:rPr>
                <w:rFonts w:cs="Arial"/>
                <w:b/>
              </w:rPr>
              <w:t>E-Mail:</w:t>
            </w:r>
          </w:p>
        </w:tc>
      </w:tr>
      <w:tr w:rsidR="00993CEB" w:rsidRPr="00C05932" w14:paraId="745C5848" w14:textId="77777777" w:rsidTr="00993CEB">
        <w:trPr>
          <w:trHeight w:val="604"/>
          <w:jc w:val="center"/>
        </w:trPr>
        <w:tc>
          <w:tcPr>
            <w:tcW w:w="6100" w:type="dxa"/>
          </w:tcPr>
          <w:p w14:paraId="0B880277" w14:textId="77777777" w:rsidR="00993CEB" w:rsidRPr="00C05932" w:rsidRDefault="00993CEB" w:rsidP="00201ADF">
            <w:pPr>
              <w:spacing w:before="120" w:after="120"/>
              <w:rPr>
                <w:rFonts w:cs="Arial"/>
              </w:rPr>
            </w:pPr>
            <w:r>
              <w:rPr>
                <w:rFonts w:cs="Arial"/>
                <w:b/>
              </w:rPr>
              <w:t xml:space="preserve">LEARNER        </w:t>
            </w:r>
            <w:sdt>
              <w:sdtPr>
                <w:rPr>
                  <w:rFonts w:ascii="Calibri" w:eastAsia="Calibri" w:hAnsi="Calibri"/>
                  <w:sz w:val="22"/>
                  <w:szCs w:val="22"/>
                  <w:lang w:eastAsia="en-US"/>
                </w:rPr>
                <w:id w:val="243693214"/>
                <w14:checkbox>
                  <w14:checked w14:val="0"/>
                  <w14:checkedState w14:val="00FE" w14:font="Wingdings"/>
                  <w14:uncheckedState w14:val="2610" w14:font="MS Gothic"/>
                </w14:checkbox>
              </w:sdtPr>
              <w:sdtEndPr/>
              <w:sdtContent>
                <w:r w:rsidR="00112A19">
                  <w:rPr>
                    <w:rFonts w:ascii="MS Gothic" w:eastAsia="MS Gothic" w:hAnsi="MS Gothic" w:hint="eastAsia"/>
                    <w:sz w:val="22"/>
                    <w:szCs w:val="22"/>
                    <w:lang w:eastAsia="en-US"/>
                  </w:rPr>
                  <w:t>☐</w:t>
                </w:r>
              </w:sdtContent>
            </w:sdt>
            <w:r>
              <w:rPr>
                <w:rFonts w:cs="Arial"/>
                <w:b/>
              </w:rPr>
              <w:t xml:space="preserve">      </w:t>
            </w:r>
            <w:r w:rsidR="00112A19">
              <w:rPr>
                <w:rFonts w:cs="Arial"/>
                <w:b/>
              </w:rPr>
              <w:t xml:space="preserve">  </w:t>
            </w:r>
            <w:r>
              <w:rPr>
                <w:rFonts w:cs="Arial"/>
                <w:b/>
              </w:rPr>
              <w:t xml:space="preserve"> EMPLOYER  </w:t>
            </w:r>
            <w:r w:rsidR="00112A19">
              <w:rPr>
                <w:rFonts w:cs="Arial"/>
                <w:b/>
              </w:rPr>
              <w:t xml:space="preserve">     </w:t>
            </w:r>
            <w:r>
              <w:rPr>
                <w:rFonts w:cs="Arial"/>
                <w:b/>
              </w:rPr>
              <w:t xml:space="preserve">   </w:t>
            </w:r>
            <w:sdt>
              <w:sdtPr>
                <w:rPr>
                  <w:rFonts w:ascii="Calibri" w:eastAsia="Calibri" w:hAnsi="Calibri"/>
                  <w:sz w:val="22"/>
                  <w:szCs w:val="22"/>
                  <w:lang w:eastAsia="en-US"/>
                </w:rPr>
                <w:id w:val="-242410647"/>
                <w14:checkbox>
                  <w14:checked w14:val="0"/>
                  <w14:checkedState w14:val="00FE" w14:font="Wingdings"/>
                  <w14:uncheckedState w14:val="2610" w14:font="MS Gothic"/>
                </w14:checkbox>
              </w:sdtPr>
              <w:sdtEndPr/>
              <w:sdtContent>
                <w:r w:rsidR="00112A19" w:rsidRPr="00112A19">
                  <w:rPr>
                    <w:rFonts w:ascii="Segoe UI Symbol" w:eastAsia="Calibri" w:hAnsi="Segoe UI Symbol" w:cs="Segoe UI Symbol"/>
                    <w:sz w:val="22"/>
                    <w:szCs w:val="22"/>
                    <w:lang w:eastAsia="en-US"/>
                  </w:rPr>
                  <w:t>☐</w:t>
                </w:r>
              </w:sdtContent>
            </w:sdt>
            <w:r w:rsidR="00112A19">
              <w:rPr>
                <w:rFonts w:cs="Arial"/>
                <w:b/>
              </w:rPr>
              <w:t xml:space="preserve">        </w:t>
            </w:r>
            <w:r>
              <w:rPr>
                <w:rFonts w:cs="Arial"/>
                <w:b/>
              </w:rPr>
              <w:t xml:space="preserve">  OTHER</w:t>
            </w:r>
            <w:r w:rsidR="00112A19">
              <w:rPr>
                <w:rFonts w:cs="Arial"/>
                <w:b/>
              </w:rPr>
              <w:t xml:space="preserve">   </w:t>
            </w:r>
            <w:r w:rsidR="00112A19" w:rsidRPr="00112A19">
              <w:rPr>
                <w:rFonts w:ascii="Calibri" w:eastAsia="Calibri" w:hAnsi="Calibri"/>
                <w:sz w:val="22"/>
                <w:szCs w:val="22"/>
                <w:lang w:eastAsia="en-US"/>
              </w:rPr>
              <w:t xml:space="preserve"> </w:t>
            </w:r>
            <w:sdt>
              <w:sdtPr>
                <w:rPr>
                  <w:rFonts w:ascii="Calibri" w:eastAsia="Calibri" w:hAnsi="Calibri"/>
                  <w:sz w:val="22"/>
                  <w:szCs w:val="22"/>
                  <w:lang w:eastAsia="en-US"/>
                </w:rPr>
                <w:id w:val="-563255180"/>
                <w14:checkbox>
                  <w14:checked w14:val="0"/>
                  <w14:checkedState w14:val="00FE" w14:font="Wingdings"/>
                  <w14:uncheckedState w14:val="2610" w14:font="MS Gothic"/>
                </w14:checkbox>
              </w:sdtPr>
              <w:sdtEndPr/>
              <w:sdtContent>
                <w:r w:rsidR="0025052F">
                  <w:rPr>
                    <w:rFonts w:ascii="MS Gothic" w:eastAsia="MS Gothic" w:hAnsi="MS Gothic" w:hint="eastAsia"/>
                    <w:sz w:val="22"/>
                    <w:szCs w:val="22"/>
                    <w:lang w:eastAsia="en-US"/>
                  </w:rPr>
                  <w:t>☐</w:t>
                </w:r>
              </w:sdtContent>
            </w:sdt>
          </w:p>
        </w:tc>
        <w:tc>
          <w:tcPr>
            <w:tcW w:w="3789" w:type="dxa"/>
          </w:tcPr>
          <w:p w14:paraId="7BD34DCB" w14:textId="77777777" w:rsidR="00993CEB" w:rsidRPr="00993CEB" w:rsidRDefault="00993CEB" w:rsidP="00993CEB">
            <w:pPr>
              <w:spacing w:before="120" w:after="120"/>
              <w:rPr>
                <w:rFonts w:cs="Arial"/>
                <w:sz w:val="16"/>
                <w:szCs w:val="16"/>
              </w:rPr>
            </w:pPr>
            <w:r w:rsidRPr="00993CEB">
              <w:rPr>
                <w:rFonts w:cs="Arial"/>
                <w:sz w:val="16"/>
                <w:szCs w:val="16"/>
              </w:rPr>
              <w:t xml:space="preserve">If </w:t>
            </w:r>
            <w:r w:rsidR="00112A19">
              <w:rPr>
                <w:rFonts w:cs="Arial"/>
                <w:sz w:val="16"/>
                <w:szCs w:val="16"/>
              </w:rPr>
              <w:t>‘</w:t>
            </w:r>
            <w:r w:rsidRPr="00993CEB">
              <w:rPr>
                <w:rFonts w:cs="Arial"/>
                <w:sz w:val="16"/>
                <w:szCs w:val="16"/>
              </w:rPr>
              <w:t>other</w:t>
            </w:r>
            <w:r w:rsidR="00112A19">
              <w:rPr>
                <w:rFonts w:cs="Arial"/>
                <w:sz w:val="16"/>
                <w:szCs w:val="16"/>
              </w:rPr>
              <w:t>’</w:t>
            </w:r>
            <w:r w:rsidRPr="00993CEB">
              <w:rPr>
                <w:rFonts w:cs="Arial"/>
                <w:sz w:val="16"/>
                <w:szCs w:val="16"/>
              </w:rPr>
              <w:t xml:space="preserve"> please explain </w:t>
            </w:r>
          </w:p>
        </w:tc>
      </w:tr>
    </w:tbl>
    <w:tbl>
      <w:tblPr>
        <w:tblStyle w:val="TableGrid"/>
        <w:tblW w:w="9884" w:type="dxa"/>
        <w:jc w:val="center"/>
        <w:tblLook w:val="04A0" w:firstRow="1" w:lastRow="0" w:firstColumn="1" w:lastColumn="0" w:noHBand="0" w:noVBand="1"/>
      </w:tblPr>
      <w:tblGrid>
        <w:gridCol w:w="9884"/>
      </w:tblGrid>
      <w:tr w:rsidR="00993CEB" w:rsidRPr="00C05932" w14:paraId="6613EAEE" w14:textId="77777777" w:rsidTr="00201ADF">
        <w:trPr>
          <w:jc w:val="center"/>
        </w:trPr>
        <w:tc>
          <w:tcPr>
            <w:tcW w:w="9884" w:type="dxa"/>
          </w:tcPr>
          <w:p w14:paraId="15B3C5F5" w14:textId="77777777" w:rsidR="00993CEB" w:rsidRPr="00C05932" w:rsidRDefault="00993CEB" w:rsidP="00201ADF">
            <w:pPr>
              <w:spacing w:before="120" w:after="120"/>
              <w:rPr>
                <w:rFonts w:cs="Arial"/>
                <w:b/>
              </w:rPr>
            </w:pPr>
            <w:r w:rsidRPr="00C05932">
              <w:rPr>
                <w:rFonts w:cs="Arial"/>
                <w:b/>
              </w:rPr>
              <w:t>Details</w:t>
            </w:r>
            <w:r>
              <w:rPr>
                <w:rFonts w:cs="Arial"/>
                <w:b/>
              </w:rPr>
              <w:t xml:space="preserve"> of compliment or complaint</w:t>
            </w:r>
            <w:r w:rsidRPr="00C05932">
              <w:rPr>
                <w:rFonts w:cs="Arial"/>
                <w:b/>
              </w:rPr>
              <w:t xml:space="preserve">: (Please give specific details of the </w:t>
            </w:r>
            <w:r>
              <w:rPr>
                <w:rFonts w:cs="Arial"/>
                <w:b/>
              </w:rPr>
              <w:t>Compliment or Complaint</w:t>
            </w:r>
            <w:r w:rsidRPr="00C05932">
              <w:rPr>
                <w:rFonts w:cs="Arial"/>
                <w:b/>
              </w:rPr>
              <w:t xml:space="preserve">, the </w:t>
            </w:r>
            <w:r>
              <w:rPr>
                <w:rFonts w:cs="Arial"/>
                <w:b/>
              </w:rPr>
              <w:t xml:space="preserve">Staff member, </w:t>
            </w:r>
            <w:r w:rsidRPr="00C05932">
              <w:rPr>
                <w:rFonts w:cs="Arial"/>
                <w:b/>
              </w:rPr>
              <w:t>dat</w:t>
            </w:r>
            <w:r>
              <w:rPr>
                <w:rFonts w:cs="Arial"/>
                <w:b/>
              </w:rPr>
              <w:t>es and times</w:t>
            </w:r>
            <w:r w:rsidRPr="00C05932">
              <w:rPr>
                <w:rFonts w:cs="Arial"/>
                <w:b/>
              </w:rPr>
              <w:t xml:space="preserve"> as applicable. Please be as specific as is possible about the nat</w:t>
            </w:r>
            <w:r>
              <w:rPr>
                <w:rFonts w:cs="Arial"/>
                <w:b/>
              </w:rPr>
              <w:t>ure of your compliment or complaint</w:t>
            </w:r>
            <w:r w:rsidRPr="00C05932">
              <w:rPr>
                <w:rFonts w:cs="Arial"/>
                <w:b/>
              </w:rPr>
              <w:t>)</w:t>
            </w:r>
          </w:p>
          <w:p w14:paraId="2CBE0EF6" w14:textId="77777777" w:rsidR="00993CEB" w:rsidRPr="00C05932" w:rsidRDefault="00993CEB" w:rsidP="00201ADF">
            <w:pPr>
              <w:spacing w:before="120" w:after="120"/>
              <w:rPr>
                <w:rFonts w:cs="Arial"/>
              </w:rPr>
            </w:pPr>
          </w:p>
          <w:p w14:paraId="1250CDBC" w14:textId="77777777" w:rsidR="00993CEB" w:rsidRPr="00C05932" w:rsidRDefault="00993CEB" w:rsidP="00201ADF">
            <w:pPr>
              <w:spacing w:before="120" w:after="120"/>
              <w:rPr>
                <w:rFonts w:cs="Arial"/>
              </w:rPr>
            </w:pPr>
          </w:p>
          <w:p w14:paraId="40F15B05" w14:textId="77777777" w:rsidR="00993CEB" w:rsidRPr="00C05932" w:rsidRDefault="00993CEB" w:rsidP="00201ADF">
            <w:pPr>
              <w:spacing w:before="120" w:after="120"/>
              <w:rPr>
                <w:rFonts w:cs="Arial"/>
              </w:rPr>
            </w:pPr>
          </w:p>
          <w:p w14:paraId="063DB1BA" w14:textId="77777777" w:rsidR="00993CEB" w:rsidRPr="00C05932" w:rsidRDefault="00993CEB" w:rsidP="00201ADF">
            <w:pPr>
              <w:spacing w:before="120" w:after="120"/>
              <w:rPr>
                <w:rFonts w:cs="Arial"/>
              </w:rPr>
            </w:pPr>
          </w:p>
          <w:p w14:paraId="07D7D70F" w14:textId="77777777" w:rsidR="00993CEB" w:rsidRPr="00C05932" w:rsidRDefault="00993CEB" w:rsidP="00201ADF">
            <w:pPr>
              <w:spacing w:before="120" w:after="120"/>
              <w:rPr>
                <w:rFonts w:cs="Arial"/>
              </w:rPr>
            </w:pPr>
          </w:p>
          <w:p w14:paraId="7E620D8C" w14:textId="77777777" w:rsidR="00993CEB" w:rsidRDefault="00993CEB" w:rsidP="00201ADF">
            <w:pPr>
              <w:spacing w:before="120" w:after="120"/>
              <w:rPr>
                <w:rFonts w:cs="Arial"/>
              </w:rPr>
            </w:pPr>
          </w:p>
          <w:p w14:paraId="12AEAF6B" w14:textId="77777777" w:rsidR="00993CEB" w:rsidRPr="00C05932" w:rsidRDefault="00993CEB" w:rsidP="00201ADF">
            <w:pPr>
              <w:spacing w:before="120" w:after="120"/>
              <w:rPr>
                <w:rFonts w:cs="Arial"/>
              </w:rPr>
            </w:pPr>
          </w:p>
          <w:p w14:paraId="528C6394" w14:textId="77777777" w:rsidR="00993CEB" w:rsidRDefault="00993CEB" w:rsidP="00201ADF">
            <w:pPr>
              <w:spacing w:before="120" w:after="120"/>
              <w:rPr>
                <w:rFonts w:cs="Arial"/>
              </w:rPr>
            </w:pPr>
          </w:p>
          <w:p w14:paraId="6ED4F815" w14:textId="77777777" w:rsidR="00993CEB" w:rsidRDefault="00993CEB" w:rsidP="00201ADF">
            <w:pPr>
              <w:spacing w:before="120" w:after="120"/>
              <w:rPr>
                <w:rFonts w:cs="Arial"/>
              </w:rPr>
            </w:pPr>
          </w:p>
          <w:p w14:paraId="7B3E3D3A" w14:textId="77777777" w:rsidR="00993CEB" w:rsidRDefault="00993CEB" w:rsidP="00201ADF">
            <w:pPr>
              <w:spacing w:before="120" w:after="120"/>
              <w:rPr>
                <w:rFonts w:cs="Arial"/>
              </w:rPr>
            </w:pPr>
          </w:p>
          <w:p w14:paraId="1DBFE72A" w14:textId="77777777" w:rsidR="00993CEB" w:rsidRPr="00C05932" w:rsidRDefault="00993CEB" w:rsidP="00201ADF">
            <w:pPr>
              <w:spacing w:before="120" w:after="120"/>
              <w:rPr>
                <w:rFonts w:cs="Arial"/>
              </w:rPr>
            </w:pPr>
          </w:p>
        </w:tc>
      </w:tr>
    </w:tbl>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756"/>
        <w:gridCol w:w="708"/>
        <w:gridCol w:w="1702"/>
        <w:gridCol w:w="3225"/>
      </w:tblGrid>
      <w:tr w:rsidR="00993CEB" w:rsidRPr="00C05932" w14:paraId="1D9D968F" w14:textId="77777777" w:rsidTr="00993CEB">
        <w:trPr>
          <w:trHeight w:val="331"/>
          <w:jc w:val="center"/>
        </w:trPr>
        <w:tc>
          <w:tcPr>
            <w:tcW w:w="2463" w:type="dxa"/>
          </w:tcPr>
          <w:p w14:paraId="2528A0E7" w14:textId="77777777" w:rsidR="00993CEB" w:rsidRPr="00C05932" w:rsidRDefault="00993CEB" w:rsidP="00201ADF">
            <w:pPr>
              <w:spacing w:before="120" w:after="120"/>
              <w:rPr>
                <w:rFonts w:cs="Arial"/>
                <w:b/>
              </w:rPr>
            </w:pPr>
            <w:r w:rsidRPr="00C05932">
              <w:rPr>
                <w:rFonts w:cs="Arial"/>
                <w:b/>
              </w:rPr>
              <w:t>Received By:</w:t>
            </w:r>
          </w:p>
        </w:tc>
        <w:tc>
          <w:tcPr>
            <w:tcW w:w="1756" w:type="dxa"/>
          </w:tcPr>
          <w:p w14:paraId="22B17BBC" w14:textId="77777777" w:rsidR="00993CEB" w:rsidRPr="00C05932" w:rsidRDefault="00993CEB" w:rsidP="00201ADF">
            <w:pPr>
              <w:spacing w:before="120" w:after="120"/>
              <w:rPr>
                <w:rFonts w:cs="Arial"/>
                <w:b/>
              </w:rPr>
            </w:pPr>
            <w:r w:rsidRPr="00C05932">
              <w:rPr>
                <w:rFonts w:cs="Arial"/>
                <w:b/>
              </w:rPr>
              <w:t>Date:</w:t>
            </w:r>
          </w:p>
        </w:tc>
        <w:tc>
          <w:tcPr>
            <w:tcW w:w="2410" w:type="dxa"/>
            <w:gridSpan w:val="2"/>
          </w:tcPr>
          <w:p w14:paraId="0DE4AF85" w14:textId="77777777" w:rsidR="00993CEB" w:rsidRPr="00C05932" w:rsidRDefault="00993CEB" w:rsidP="00201ADF">
            <w:pPr>
              <w:spacing w:before="120" w:after="120"/>
              <w:rPr>
                <w:rFonts w:cs="Arial"/>
                <w:b/>
              </w:rPr>
            </w:pPr>
            <w:r w:rsidRPr="00C05932">
              <w:rPr>
                <w:rFonts w:cs="Arial"/>
                <w:b/>
              </w:rPr>
              <w:t>Logged By:</w:t>
            </w:r>
          </w:p>
        </w:tc>
        <w:tc>
          <w:tcPr>
            <w:tcW w:w="3225" w:type="dxa"/>
          </w:tcPr>
          <w:p w14:paraId="192E3B17" w14:textId="77777777" w:rsidR="00993CEB" w:rsidRPr="00C05932" w:rsidRDefault="00993CEB" w:rsidP="00201ADF">
            <w:pPr>
              <w:spacing w:before="120" w:after="120"/>
              <w:rPr>
                <w:rFonts w:cs="Arial"/>
                <w:b/>
              </w:rPr>
            </w:pPr>
            <w:r w:rsidRPr="00C05932">
              <w:rPr>
                <w:rFonts w:cs="Arial"/>
                <w:b/>
              </w:rPr>
              <w:t>Date actioned:</w:t>
            </w:r>
          </w:p>
        </w:tc>
      </w:tr>
      <w:tr w:rsidR="00993CEB" w:rsidRPr="00C05932" w14:paraId="09AE2C9A" w14:textId="77777777" w:rsidTr="00993CEB">
        <w:trPr>
          <w:trHeight w:val="1468"/>
          <w:jc w:val="center"/>
        </w:trPr>
        <w:tc>
          <w:tcPr>
            <w:tcW w:w="9854" w:type="dxa"/>
            <w:gridSpan w:val="5"/>
          </w:tcPr>
          <w:p w14:paraId="41A59E14" w14:textId="77777777" w:rsidR="00993CEB" w:rsidRPr="00C05932" w:rsidRDefault="00993CEB" w:rsidP="00201ADF">
            <w:pPr>
              <w:spacing w:before="120" w:after="120"/>
              <w:rPr>
                <w:rFonts w:cs="Arial"/>
                <w:b/>
              </w:rPr>
            </w:pPr>
            <w:r w:rsidRPr="00C05932">
              <w:rPr>
                <w:rFonts w:cs="Arial"/>
                <w:b/>
              </w:rPr>
              <w:t xml:space="preserve">Action taken: </w:t>
            </w:r>
          </w:p>
        </w:tc>
      </w:tr>
      <w:tr w:rsidR="00993CEB" w:rsidRPr="00C05932" w14:paraId="40812D32" w14:textId="77777777" w:rsidTr="00993CEB">
        <w:trPr>
          <w:trHeight w:val="461"/>
          <w:jc w:val="center"/>
        </w:trPr>
        <w:tc>
          <w:tcPr>
            <w:tcW w:w="4927" w:type="dxa"/>
            <w:gridSpan w:val="3"/>
          </w:tcPr>
          <w:p w14:paraId="79F1C06C" w14:textId="77777777" w:rsidR="00993CEB" w:rsidRPr="00C05932" w:rsidRDefault="00993CEB" w:rsidP="00201ADF">
            <w:pPr>
              <w:spacing w:before="120" w:after="120"/>
              <w:rPr>
                <w:rFonts w:cs="Arial"/>
                <w:b/>
              </w:rPr>
            </w:pPr>
            <w:r w:rsidRPr="00C05932">
              <w:rPr>
                <w:rFonts w:cs="Arial"/>
                <w:b/>
              </w:rPr>
              <w:t>Appeal actioned by:</w:t>
            </w:r>
          </w:p>
        </w:tc>
        <w:tc>
          <w:tcPr>
            <w:tcW w:w="4927" w:type="dxa"/>
            <w:gridSpan w:val="2"/>
          </w:tcPr>
          <w:p w14:paraId="4A6FDD14" w14:textId="77777777" w:rsidR="00993CEB" w:rsidRPr="00C05932" w:rsidRDefault="00993CEB" w:rsidP="00201ADF">
            <w:pPr>
              <w:spacing w:before="120" w:after="120"/>
              <w:rPr>
                <w:rFonts w:cs="Arial"/>
                <w:b/>
              </w:rPr>
            </w:pPr>
            <w:r w:rsidRPr="00C05932">
              <w:rPr>
                <w:rFonts w:cs="Arial"/>
                <w:b/>
              </w:rPr>
              <w:t>Date reply or findings sent:</w:t>
            </w:r>
          </w:p>
        </w:tc>
      </w:tr>
    </w:tbl>
    <w:p w14:paraId="36AFA457" w14:textId="5CB2A7F3" w:rsidR="0010326D" w:rsidRDefault="0010326D" w:rsidP="00993CEB">
      <w:pPr>
        <w:spacing w:before="120" w:after="120"/>
        <w:rPr>
          <w:rFonts w:cs="Arial"/>
        </w:rPr>
      </w:pPr>
    </w:p>
    <w:p w14:paraId="568625C3" w14:textId="77777777" w:rsidR="0010326D" w:rsidRPr="0010326D" w:rsidRDefault="0010326D" w:rsidP="0010326D">
      <w:pPr>
        <w:rPr>
          <w:rFonts w:cs="Arial"/>
        </w:rPr>
      </w:pPr>
    </w:p>
    <w:p w14:paraId="4CE1F87B" w14:textId="6189B049" w:rsidR="0010326D" w:rsidRDefault="0010326D" w:rsidP="0010326D">
      <w:pPr>
        <w:rPr>
          <w:rFonts w:cs="Arial"/>
        </w:rPr>
      </w:pPr>
    </w:p>
    <w:p w14:paraId="7A3CC1D9" w14:textId="77777777" w:rsidR="00993CEB" w:rsidRPr="0010326D" w:rsidRDefault="00993CEB" w:rsidP="0010326D">
      <w:pPr>
        <w:jc w:val="center"/>
        <w:rPr>
          <w:rFonts w:cs="Arial"/>
        </w:rPr>
      </w:pPr>
    </w:p>
    <w:sectPr w:rsidR="00993CEB" w:rsidRPr="0010326D" w:rsidSect="00661F6A">
      <w:pgSz w:w="11909" w:h="16834" w:code="9"/>
      <w:pgMar w:top="1440" w:right="1277" w:bottom="1440" w:left="1440" w:header="709" w:footer="4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F63AC" w14:textId="77777777" w:rsidR="00362990" w:rsidRDefault="00362990">
      <w:r>
        <w:separator/>
      </w:r>
    </w:p>
  </w:endnote>
  <w:endnote w:type="continuationSeparator" w:id="0">
    <w:p w14:paraId="47D819C7" w14:textId="77777777" w:rsidR="00362990" w:rsidRDefault="0036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ADC18" w14:textId="77777777" w:rsidR="00163C45" w:rsidRDefault="00163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1D23" w14:textId="77777777" w:rsidR="000B46D6" w:rsidRDefault="000B46D6">
    <w:pPr>
      <w:pStyle w:val="Footer"/>
      <w:pBdr>
        <w:top w:val="single" w:sz="4" w:space="1" w:color="auto"/>
      </w:pBdr>
    </w:pPr>
  </w:p>
  <w:p w14:paraId="25979591" w14:textId="77777777" w:rsidR="000B46D6" w:rsidRDefault="000B46D6" w:rsidP="00CC0591">
    <w:pPr>
      <w:jc w:val="center"/>
      <w:rPr>
        <w:i/>
        <w:sz w:val="16"/>
        <w:szCs w:val="16"/>
      </w:rPr>
    </w:pPr>
    <w:r>
      <w:rPr>
        <w:i/>
        <w:sz w:val="16"/>
        <w:szCs w:val="16"/>
      </w:rPr>
      <w:t>This is a controlled document.  It is for information purposes only and is valid only at the time of printing.  An up to date copy can be found electronically.</w:t>
    </w:r>
  </w:p>
  <w:p w14:paraId="4351AAF3" w14:textId="77777777" w:rsidR="000B46D6" w:rsidRDefault="000B46D6">
    <w:pPr>
      <w:pStyle w:val="Footer"/>
      <w:pBdr>
        <w:top w:val="single" w:sz="4" w:space="1" w:color="auto"/>
      </w:pBd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FC70" w14:textId="0D06E57D" w:rsidR="000B46D6" w:rsidRDefault="000B46D6" w:rsidP="00385CD5">
    <w:pPr>
      <w:pStyle w:val="Footer"/>
      <w:pBdr>
        <w:top w:val="single" w:sz="4" w:space="1" w:color="auto"/>
      </w:pBdr>
      <w:tabs>
        <w:tab w:val="left" w:pos="7655"/>
      </w:tabs>
      <w:jc w:val="right"/>
    </w:pPr>
    <w:r>
      <w:tab/>
      <w:t xml:space="preserve">Page </w:t>
    </w:r>
    <w:r w:rsidR="00C46CDE">
      <w:fldChar w:fldCharType="begin"/>
    </w:r>
    <w:r w:rsidR="00C46CDE">
      <w:instrText xml:space="preserve"> PAGE </w:instrText>
    </w:r>
    <w:r w:rsidR="00C46CDE">
      <w:fldChar w:fldCharType="separate"/>
    </w:r>
    <w:r w:rsidR="00AF4792">
      <w:rPr>
        <w:noProof/>
      </w:rPr>
      <w:t>10</w:t>
    </w:r>
    <w:r w:rsidR="00C46CDE">
      <w:rPr>
        <w:noProof/>
      </w:rPr>
      <w:fldChar w:fldCharType="end"/>
    </w:r>
    <w:r>
      <w:t xml:space="preserve"> of </w:t>
    </w:r>
    <w:r w:rsidR="00C46CDE">
      <w:fldChar w:fldCharType="begin"/>
    </w:r>
    <w:r w:rsidR="00C46CDE">
      <w:instrText xml:space="preserve"> NUMPAGES  </w:instrText>
    </w:r>
    <w:r w:rsidR="00C46CDE">
      <w:fldChar w:fldCharType="separate"/>
    </w:r>
    <w:r w:rsidR="00AF4792">
      <w:rPr>
        <w:noProof/>
      </w:rPr>
      <w:t>10</w:t>
    </w:r>
    <w:r w:rsidR="00C46CDE">
      <w:rPr>
        <w:noProof/>
      </w:rPr>
      <w:fldChar w:fldCharType="end"/>
    </w:r>
  </w:p>
  <w:p w14:paraId="34B3168D" w14:textId="6AF86FB8" w:rsidR="000B46D6" w:rsidRDefault="00163C45">
    <w:pPr>
      <w:pStyle w:val="Footer"/>
      <w:pBdr>
        <w:top w:val="single" w:sz="4" w:space="1" w:color="auto"/>
      </w:pBdr>
    </w:pPr>
    <w:proofErr w:type="spellStart"/>
    <w:r>
      <w:t>PS</w:t>
    </w:r>
    <w:r w:rsidR="00201ADF">
      <w:t>_Compliments</w:t>
    </w:r>
    <w:proofErr w:type="spellEnd"/>
    <w:r w:rsidR="00201ADF">
      <w:t xml:space="preserve"> and Complaints_V1.2</w:t>
    </w:r>
    <w:r>
      <w:t>_GR</w:t>
    </w:r>
  </w:p>
  <w:p w14:paraId="5574EC19" w14:textId="77777777" w:rsidR="000B46D6" w:rsidRDefault="000B46D6" w:rsidP="00CC0591">
    <w:pPr>
      <w:jc w:val="center"/>
      <w:rPr>
        <w:i/>
        <w:sz w:val="16"/>
        <w:szCs w:val="16"/>
      </w:rPr>
    </w:pPr>
    <w:r>
      <w:rPr>
        <w:i/>
        <w:sz w:val="16"/>
        <w:szCs w:val="16"/>
      </w:rPr>
      <w:t>This is a controlled document.  It is for information purposes only and is valid only at the time of printing.  An up to date copy can be found electronically.</w:t>
    </w:r>
  </w:p>
  <w:p w14:paraId="019262DD" w14:textId="77777777" w:rsidR="000B46D6" w:rsidRDefault="000B46D6">
    <w:pPr>
      <w:pStyle w:val="Footer"/>
      <w:pBdr>
        <w:top w:val="single" w:sz="4" w:space="1" w:color="auto"/>
      </w:pBd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3C0F9" w14:textId="77777777" w:rsidR="00362990" w:rsidRDefault="00362990">
      <w:r>
        <w:separator/>
      </w:r>
    </w:p>
  </w:footnote>
  <w:footnote w:type="continuationSeparator" w:id="0">
    <w:p w14:paraId="6DF4FD2C" w14:textId="77777777" w:rsidR="00362990" w:rsidRDefault="00362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C02E9" w14:textId="77777777" w:rsidR="00163C45" w:rsidRDefault="00163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1779" w14:textId="77777777" w:rsidR="000B46D6" w:rsidRDefault="000B46D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5C50" w14:textId="77777777" w:rsidR="00163C45" w:rsidRDefault="00163C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232EE" w14:textId="77777777" w:rsidR="000B46D6" w:rsidRPr="00F8491E" w:rsidRDefault="000B46D6" w:rsidP="00F84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AB6CBE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9651"/>
        </w:tabs>
        <w:ind w:left="9651" w:hanging="720"/>
      </w:pPr>
    </w:lvl>
    <w:lvl w:ilvl="2">
      <w:start w:val="1"/>
      <w:numFmt w:val="decimal"/>
      <w:pStyle w:val="Heading3"/>
      <w:lvlText w:val="%1.%2.%3"/>
      <w:lvlJc w:val="left"/>
      <w:pPr>
        <w:tabs>
          <w:tab w:val="num" w:pos="2989"/>
        </w:tabs>
        <w:ind w:left="2989" w:hanging="720"/>
      </w:pPr>
    </w:lvl>
    <w:lvl w:ilvl="3">
      <w:start w:val="1"/>
      <w:numFmt w:val="decimal"/>
      <w:pStyle w:val="Heading4"/>
      <w:lvlText w:val="%1.%2.%3.%4"/>
      <w:lvlJc w:val="left"/>
      <w:pPr>
        <w:tabs>
          <w:tab w:val="num" w:pos="1080"/>
        </w:tabs>
        <w:ind w:left="720" w:hanging="720"/>
      </w:pPr>
    </w:lvl>
    <w:lvl w:ilvl="4">
      <w:start w:val="1"/>
      <w:numFmt w:val="upperLetter"/>
      <w:suff w:val="nothing"/>
      <w:lvlText w:val="APPENDIX %5 - "/>
      <w:lvlJc w:val="left"/>
      <w:pPr>
        <w:ind w:left="0" w:firstLine="0"/>
      </w:pPr>
    </w:lvl>
    <w:lvl w:ilvl="5">
      <w:start w:val="1"/>
      <w:numFmt w:val="decimal"/>
      <w:lvlText w:val="%5.%6"/>
      <w:lvlJc w:val="left"/>
      <w:pPr>
        <w:tabs>
          <w:tab w:val="num" w:pos="1224"/>
        </w:tabs>
        <w:ind w:left="1224" w:hanging="1224"/>
      </w:pPr>
    </w:lvl>
    <w:lvl w:ilvl="6">
      <w:start w:val="1"/>
      <w:numFmt w:val="decimal"/>
      <w:pStyle w:val="Heading7"/>
      <w:lvlText w:val="%5.%6.%7"/>
      <w:lvlJc w:val="left"/>
      <w:pPr>
        <w:tabs>
          <w:tab w:val="num" w:pos="1224"/>
        </w:tabs>
        <w:ind w:left="1224" w:hanging="1224"/>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00E036B4"/>
    <w:multiLevelType w:val="hybridMultilevel"/>
    <w:tmpl w:val="85D83DFE"/>
    <w:lvl w:ilvl="0" w:tplc="04090001">
      <w:start w:val="1"/>
      <w:numFmt w:val="bullet"/>
      <w:lvlText w:val=""/>
      <w:lvlJc w:val="left"/>
      <w:pPr>
        <w:tabs>
          <w:tab w:val="num" w:pos="2847"/>
        </w:tabs>
        <w:ind w:left="2847" w:hanging="360"/>
      </w:pPr>
      <w:rPr>
        <w:rFonts w:ascii="Symbol" w:hAnsi="Symbol" w:hint="default"/>
      </w:rPr>
    </w:lvl>
    <w:lvl w:ilvl="1" w:tplc="04090003">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2" w15:restartNumberingAfterBreak="0">
    <w:nsid w:val="012F1185"/>
    <w:multiLevelType w:val="hybridMultilevel"/>
    <w:tmpl w:val="7E1A14B4"/>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 w15:restartNumberingAfterBreak="0">
    <w:nsid w:val="016656BA"/>
    <w:multiLevelType w:val="singleLevel"/>
    <w:tmpl w:val="19A89C5E"/>
    <w:lvl w:ilvl="0">
      <w:start w:val="1"/>
      <w:numFmt w:val="upperLetter"/>
      <w:pStyle w:val="Heading5"/>
      <w:lvlText w:val="APPENDIX %1 - "/>
      <w:lvlJc w:val="left"/>
      <w:pPr>
        <w:tabs>
          <w:tab w:val="num" w:pos="21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048D4755"/>
    <w:multiLevelType w:val="hybridMultilevel"/>
    <w:tmpl w:val="9CC6C3EE"/>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0B5F7A32"/>
    <w:multiLevelType w:val="hybridMultilevel"/>
    <w:tmpl w:val="6192B07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0B695E4C"/>
    <w:multiLevelType w:val="hybridMultilevel"/>
    <w:tmpl w:val="A8E042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E1F71F7"/>
    <w:multiLevelType w:val="hybridMultilevel"/>
    <w:tmpl w:val="AD44A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E89618D"/>
    <w:multiLevelType w:val="hybridMultilevel"/>
    <w:tmpl w:val="459CB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7B1ED2"/>
    <w:multiLevelType w:val="hybridMultilevel"/>
    <w:tmpl w:val="4B265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1B088F"/>
    <w:multiLevelType w:val="hybridMultilevel"/>
    <w:tmpl w:val="20C23B20"/>
    <w:lvl w:ilvl="0" w:tplc="04090001">
      <w:start w:val="1"/>
      <w:numFmt w:val="bullet"/>
      <w:lvlText w:val=""/>
      <w:lvlJc w:val="left"/>
      <w:pPr>
        <w:tabs>
          <w:tab w:val="num" w:pos="2847"/>
        </w:tabs>
        <w:ind w:left="2847"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1" w15:restartNumberingAfterBreak="0">
    <w:nsid w:val="21613717"/>
    <w:multiLevelType w:val="hybridMultilevel"/>
    <w:tmpl w:val="6124F6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B4608F"/>
    <w:multiLevelType w:val="hybridMultilevel"/>
    <w:tmpl w:val="33D85A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DA219E"/>
    <w:multiLevelType w:val="hybridMultilevel"/>
    <w:tmpl w:val="BAD0316E"/>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33FB7135"/>
    <w:multiLevelType w:val="hybridMultilevel"/>
    <w:tmpl w:val="B7E0A0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36025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A712E3F"/>
    <w:multiLevelType w:val="hybridMultilevel"/>
    <w:tmpl w:val="E32CB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46C78"/>
    <w:multiLevelType w:val="hybridMultilevel"/>
    <w:tmpl w:val="16B22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850E3"/>
    <w:multiLevelType w:val="hybridMultilevel"/>
    <w:tmpl w:val="9DFC6DC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41B751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F8735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5223A7E"/>
    <w:multiLevelType w:val="hybridMultilevel"/>
    <w:tmpl w:val="833ADF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4107444"/>
    <w:multiLevelType w:val="hybridMultilevel"/>
    <w:tmpl w:val="2FD8C694"/>
    <w:lvl w:ilvl="0" w:tplc="04090001">
      <w:start w:val="1"/>
      <w:numFmt w:val="bullet"/>
      <w:lvlText w:val=""/>
      <w:lvlJc w:val="left"/>
      <w:pPr>
        <w:tabs>
          <w:tab w:val="num" w:pos="2205"/>
        </w:tabs>
        <w:ind w:left="2205" w:hanging="360"/>
      </w:pPr>
      <w:rPr>
        <w:rFonts w:ascii="Symbol" w:hAnsi="Symbol" w:hint="default"/>
      </w:rPr>
    </w:lvl>
    <w:lvl w:ilvl="1" w:tplc="04090003">
      <w:start w:val="1"/>
      <w:numFmt w:val="bullet"/>
      <w:lvlText w:val="o"/>
      <w:lvlJc w:val="left"/>
      <w:pPr>
        <w:tabs>
          <w:tab w:val="num" w:pos="2925"/>
        </w:tabs>
        <w:ind w:left="2925" w:hanging="360"/>
      </w:pPr>
      <w:rPr>
        <w:rFonts w:ascii="Courier New" w:hAnsi="Courier New" w:cs="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cs="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cs="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23" w15:restartNumberingAfterBreak="0">
    <w:nsid w:val="68EB5CDD"/>
    <w:multiLevelType w:val="hybridMultilevel"/>
    <w:tmpl w:val="30208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D0826B6"/>
    <w:multiLevelType w:val="hybridMultilevel"/>
    <w:tmpl w:val="68108A8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6F1C51E5"/>
    <w:multiLevelType w:val="multilevel"/>
    <w:tmpl w:val="E83A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8F313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9"/>
  </w:num>
  <w:num w:numId="4">
    <w:abstractNumId w:val="26"/>
  </w:num>
  <w:num w:numId="5">
    <w:abstractNumId w:val="20"/>
  </w:num>
  <w:num w:numId="6">
    <w:abstractNumId w:val="3"/>
  </w:num>
  <w:num w:numId="7">
    <w:abstractNumId w:val="2"/>
  </w:num>
  <w:num w:numId="8">
    <w:abstractNumId w:val="7"/>
  </w:num>
  <w:num w:numId="9">
    <w:abstractNumId w:val="4"/>
  </w:num>
  <w:num w:numId="10">
    <w:abstractNumId w:val="23"/>
  </w:num>
  <w:num w:numId="11">
    <w:abstractNumId w:val="8"/>
  </w:num>
  <w:num w:numId="12">
    <w:abstractNumId w:val="16"/>
  </w:num>
  <w:num w:numId="13">
    <w:abstractNumId w:val="17"/>
  </w:num>
  <w:num w:numId="14">
    <w:abstractNumId w:val="18"/>
  </w:num>
  <w:num w:numId="15">
    <w:abstractNumId w:val="21"/>
  </w:num>
  <w:num w:numId="16">
    <w:abstractNumId w:val="6"/>
  </w:num>
  <w:num w:numId="17">
    <w:abstractNumId w:val="12"/>
  </w:num>
  <w:num w:numId="18">
    <w:abstractNumId w:val="25"/>
  </w:num>
  <w:num w:numId="19">
    <w:abstractNumId w:val="13"/>
  </w:num>
  <w:num w:numId="20">
    <w:abstractNumId w:val="22"/>
  </w:num>
  <w:num w:numId="21">
    <w:abstractNumId w:val="1"/>
  </w:num>
  <w:num w:numId="22">
    <w:abstractNumId w:val="24"/>
  </w:num>
  <w:num w:numId="23">
    <w:abstractNumId w:val="14"/>
  </w:num>
  <w:num w:numId="24">
    <w:abstractNumId w:val="11"/>
  </w:num>
  <w:num w:numId="25">
    <w:abstractNumId w:val="10"/>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74"/>
    <w:rsid w:val="0000633F"/>
    <w:rsid w:val="00014347"/>
    <w:rsid w:val="00015E19"/>
    <w:rsid w:val="00027179"/>
    <w:rsid w:val="0002761E"/>
    <w:rsid w:val="000332B5"/>
    <w:rsid w:val="00033872"/>
    <w:rsid w:val="00033A8E"/>
    <w:rsid w:val="0003672B"/>
    <w:rsid w:val="00036B19"/>
    <w:rsid w:val="00040AD8"/>
    <w:rsid w:val="00051E18"/>
    <w:rsid w:val="0005393E"/>
    <w:rsid w:val="00056834"/>
    <w:rsid w:val="00056BBE"/>
    <w:rsid w:val="00070F73"/>
    <w:rsid w:val="000868F9"/>
    <w:rsid w:val="000906D3"/>
    <w:rsid w:val="00090DBA"/>
    <w:rsid w:val="0009419F"/>
    <w:rsid w:val="000A6565"/>
    <w:rsid w:val="000A7C7B"/>
    <w:rsid w:val="000B322C"/>
    <w:rsid w:val="000B46D6"/>
    <w:rsid w:val="000B4E0C"/>
    <w:rsid w:val="000B7A0D"/>
    <w:rsid w:val="000C403C"/>
    <w:rsid w:val="000C512F"/>
    <w:rsid w:val="000C6F1C"/>
    <w:rsid w:val="000D0C85"/>
    <w:rsid w:val="000E38D7"/>
    <w:rsid w:val="000F7D18"/>
    <w:rsid w:val="0010116B"/>
    <w:rsid w:val="001026AA"/>
    <w:rsid w:val="0010326D"/>
    <w:rsid w:val="00112A19"/>
    <w:rsid w:val="00114498"/>
    <w:rsid w:val="00114767"/>
    <w:rsid w:val="00114D72"/>
    <w:rsid w:val="00126D5B"/>
    <w:rsid w:val="00131F41"/>
    <w:rsid w:val="001353A8"/>
    <w:rsid w:val="00141C2A"/>
    <w:rsid w:val="0015139C"/>
    <w:rsid w:val="001603BB"/>
    <w:rsid w:val="00161208"/>
    <w:rsid w:val="00161AE5"/>
    <w:rsid w:val="00163BA8"/>
    <w:rsid w:val="00163C45"/>
    <w:rsid w:val="00166203"/>
    <w:rsid w:val="001670A6"/>
    <w:rsid w:val="001721E8"/>
    <w:rsid w:val="00176F5F"/>
    <w:rsid w:val="00187ED6"/>
    <w:rsid w:val="0019462C"/>
    <w:rsid w:val="001A5027"/>
    <w:rsid w:val="001B1392"/>
    <w:rsid w:val="001C4302"/>
    <w:rsid w:val="001C7D4B"/>
    <w:rsid w:val="001D0E13"/>
    <w:rsid w:val="001D39DB"/>
    <w:rsid w:val="001D3D92"/>
    <w:rsid w:val="001D60BA"/>
    <w:rsid w:val="001D76B0"/>
    <w:rsid w:val="001D78E6"/>
    <w:rsid w:val="001D7976"/>
    <w:rsid w:val="001E1AD4"/>
    <w:rsid w:val="001E745C"/>
    <w:rsid w:val="001F10D9"/>
    <w:rsid w:val="001F4127"/>
    <w:rsid w:val="001F5601"/>
    <w:rsid w:val="001F6BB8"/>
    <w:rsid w:val="001F6F8E"/>
    <w:rsid w:val="00201ADF"/>
    <w:rsid w:val="002030AA"/>
    <w:rsid w:val="00203230"/>
    <w:rsid w:val="00207CCF"/>
    <w:rsid w:val="002128A5"/>
    <w:rsid w:val="002207DD"/>
    <w:rsid w:val="00224110"/>
    <w:rsid w:val="00231A4A"/>
    <w:rsid w:val="00232CFC"/>
    <w:rsid w:val="0023794B"/>
    <w:rsid w:val="00241B41"/>
    <w:rsid w:val="00247CCD"/>
    <w:rsid w:val="0025052F"/>
    <w:rsid w:val="00264D08"/>
    <w:rsid w:val="002654B3"/>
    <w:rsid w:val="00266055"/>
    <w:rsid w:val="00270E8A"/>
    <w:rsid w:val="0027160E"/>
    <w:rsid w:val="0027216A"/>
    <w:rsid w:val="00274A7B"/>
    <w:rsid w:val="00276057"/>
    <w:rsid w:val="00280B9D"/>
    <w:rsid w:val="0028343D"/>
    <w:rsid w:val="00283F7C"/>
    <w:rsid w:val="00284E8E"/>
    <w:rsid w:val="00285732"/>
    <w:rsid w:val="0028677B"/>
    <w:rsid w:val="00286B8A"/>
    <w:rsid w:val="0028777D"/>
    <w:rsid w:val="002877BD"/>
    <w:rsid w:val="00293C4D"/>
    <w:rsid w:val="00296165"/>
    <w:rsid w:val="002A0D86"/>
    <w:rsid w:val="002A602F"/>
    <w:rsid w:val="002A68DE"/>
    <w:rsid w:val="002A7F29"/>
    <w:rsid w:val="002B6B84"/>
    <w:rsid w:val="002C01B7"/>
    <w:rsid w:val="002C0742"/>
    <w:rsid w:val="002C475F"/>
    <w:rsid w:val="002D0B3E"/>
    <w:rsid w:val="002E26BA"/>
    <w:rsid w:val="002E6104"/>
    <w:rsid w:val="00300488"/>
    <w:rsid w:val="00300744"/>
    <w:rsid w:val="00305D5B"/>
    <w:rsid w:val="003105B2"/>
    <w:rsid w:val="003151AA"/>
    <w:rsid w:val="00327245"/>
    <w:rsid w:val="003314D3"/>
    <w:rsid w:val="003318B7"/>
    <w:rsid w:val="00331A0D"/>
    <w:rsid w:val="00331D5B"/>
    <w:rsid w:val="00336CF3"/>
    <w:rsid w:val="0034038D"/>
    <w:rsid w:val="0034442A"/>
    <w:rsid w:val="003548AA"/>
    <w:rsid w:val="00354FF3"/>
    <w:rsid w:val="00356971"/>
    <w:rsid w:val="00362990"/>
    <w:rsid w:val="003675D6"/>
    <w:rsid w:val="003750E6"/>
    <w:rsid w:val="00380D4E"/>
    <w:rsid w:val="00381DAC"/>
    <w:rsid w:val="00382B8D"/>
    <w:rsid w:val="00383E68"/>
    <w:rsid w:val="00385CD5"/>
    <w:rsid w:val="00390CF9"/>
    <w:rsid w:val="00390E87"/>
    <w:rsid w:val="003A240D"/>
    <w:rsid w:val="003A6010"/>
    <w:rsid w:val="003D05F3"/>
    <w:rsid w:val="003D495D"/>
    <w:rsid w:val="003D5C65"/>
    <w:rsid w:val="003D6977"/>
    <w:rsid w:val="003D72BA"/>
    <w:rsid w:val="003E4C15"/>
    <w:rsid w:val="003F126A"/>
    <w:rsid w:val="003F3599"/>
    <w:rsid w:val="003F4CD3"/>
    <w:rsid w:val="003F5BE2"/>
    <w:rsid w:val="003F799F"/>
    <w:rsid w:val="004015EE"/>
    <w:rsid w:val="004039BB"/>
    <w:rsid w:val="00404117"/>
    <w:rsid w:val="004057BF"/>
    <w:rsid w:val="004169AD"/>
    <w:rsid w:val="00417D18"/>
    <w:rsid w:val="00426939"/>
    <w:rsid w:val="0043119E"/>
    <w:rsid w:val="0044093C"/>
    <w:rsid w:val="004428C9"/>
    <w:rsid w:val="00444CFF"/>
    <w:rsid w:val="004451AF"/>
    <w:rsid w:val="004477E1"/>
    <w:rsid w:val="00463F86"/>
    <w:rsid w:val="004644DA"/>
    <w:rsid w:val="00473832"/>
    <w:rsid w:val="00477B00"/>
    <w:rsid w:val="00483310"/>
    <w:rsid w:val="00483C2B"/>
    <w:rsid w:val="00491620"/>
    <w:rsid w:val="004A32C2"/>
    <w:rsid w:val="004A3F95"/>
    <w:rsid w:val="004B453B"/>
    <w:rsid w:val="004E1CA1"/>
    <w:rsid w:val="004E1DED"/>
    <w:rsid w:val="004E5FF8"/>
    <w:rsid w:val="004F16B3"/>
    <w:rsid w:val="004F1B42"/>
    <w:rsid w:val="004F7372"/>
    <w:rsid w:val="00500D52"/>
    <w:rsid w:val="00504A26"/>
    <w:rsid w:val="005077F8"/>
    <w:rsid w:val="00513C3E"/>
    <w:rsid w:val="00513C4B"/>
    <w:rsid w:val="0051683B"/>
    <w:rsid w:val="00523263"/>
    <w:rsid w:val="00525596"/>
    <w:rsid w:val="00534A4F"/>
    <w:rsid w:val="00534D7A"/>
    <w:rsid w:val="00540A98"/>
    <w:rsid w:val="00540C06"/>
    <w:rsid w:val="0054333C"/>
    <w:rsid w:val="0054585D"/>
    <w:rsid w:val="00561583"/>
    <w:rsid w:val="00562CC3"/>
    <w:rsid w:val="00565119"/>
    <w:rsid w:val="0056558B"/>
    <w:rsid w:val="00567096"/>
    <w:rsid w:val="00567F74"/>
    <w:rsid w:val="005707FE"/>
    <w:rsid w:val="00570A18"/>
    <w:rsid w:val="0057421C"/>
    <w:rsid w:val="00576B88"/>
    <w:rsid w:val="00585D2C"/>
    <w:rsid w:val="005965FA"/>
    <w:rsid w:val="005A319F"/>
    <w:rsid w:val="005A51A1"/>
    <w:rsid w:val="005B182A"/>
    <w:rsid w:val="005B4744"/>
    <w:rsid w:val="005B5545"/>
    <w:rsid w:val="005B5B08"/>
    <w:rsid w:val="005C1388"/>
    <w:rsid w:val="005C19B6"/>
    <w:rsid w:val="005C340E"/>
    <w:rsid w:val="005C3EB0"/>
    <w:rsid w:val="005D0C9C"/>
    <w:rsid w:val="005D40B3"/>
    <w:rsid w:val="005D4B75"/>
    <w:rsid w:val="005D74FA"/>
    <w:rsid w:val="005E60CF"/>
    <w:rsid w:val="005F0568"/>
    <w:rsid w:val="005F2838"/>
    <w:rsid w:val="005F4D92"/>
    <w:rsid w:val="005F72A8"/>
    <w:rsid w:val="005F7539"/>
    <w:rsid w:val="005F7DE4"/>
    <w:rsid w:val="006046E4"/>
    <w:rsid w:val="00606221"/>
    <w:rsid w:val="00607BCD"/>
    <w:rsid w:val="006169B3"/>
    <w:rsid w:val="006232F4"/>
    <w:rsid w:val="0064259E"/>
    <w:rsid w:val="006461BD"/>
    <w:rsid w:val="006544B5"/>
    <w:rsid w:val="00660AF4"/>
    <w:rsid w:val="00661F6A"/>
    <w:rsid w:val="00665D2E"/>
    <w:rsid w:val="00670ABD"/>
    <w:rsid w:val="006731E6"/>
    <w:rsid w:val="00673E5E"/>
    <w:rsid w:val="00684786"/>
    <w:rsid w:val="00684D33"/>
    <w:rsid w:val="00692F3E"/>
    <w:rsid w:val="006A3480"/>
    <w:rsid w:val="006A54B2"/>
    <w:rsid w:val="006A55A3"/>
    <w:rsid w:val="006A57C6"/>
    <w:rsid w:val="006A68F2"/>
    <w:rsid w:val="006A7D5E"/>
    <w:rsid w:val="006B2E61"/>
    <w:rsid w:val="006B5E1D"/>
    <w:rsid w:val="006C138C"/>
    <w:rsid w:val="006C34AD"/>
    <w:rsid w:val="006C65B4"/>
    <w:rsid w:val="006D2351"/>
    <w:rsid w:val="006D258E"/>
    <w:rsid w:val="006D4F3C"/>
    <w:rsid w:val="006E67B8"/>
    <w:rsid w:val="006E758A"/>
    <w:rsid w:val="006F0711"/>
    <w:rsid w:val="006F0970"/>
    <w:rsid w:val="006F105D"/>
    <w:rsid w:val="006F6697"/>
    <w:rsid w:val="007137F3"/>
    <w:rsid w:val="0073132B"/>
    <w:rsid w:val="0073557E"/>
    <w:rsid w:val="00737BDA"/>
    <w:rsid w:val="00741C59"/>
    <w:rsid w:val="0075112D"/>
    <w:rsid w:val="00751AF6"/>
    <w:rsid w:val="00770B37"/>
    <w:rsid w:val="00770FD6"/>
    <w:rsid w:val="00772297"/>
    <w:rsid w:val="007724D1"/>
    <w:rsid w:val="00773712"/>
    <w:rsid w:val="007737CA"/>
    <w:rsid w:val="0077502E"/>
    <w:rsid w:val="00783B06"/>
    <w:rsid w:val="00784967"/>
    <w:rsid w:val="00785EBD"/>
    <w:rsid w:val="00786957"/>
    <w:rsid w:val="007938D2"/>
    <w:rsid w:val="00795265"/>
    <w:rsid w:val="00796942"/>
    <w:rsid w:val="00796DA0"/>
    <w:rsid w:val="007A5DD6"/>
    <w:rsid w:val="007B0540"/>
    <w:rsid w:val="007B6499"/>
    <w:rsid w:val="007C1C1D"/>
    <w:rsid w:val="007C2C23"/>
    <w:rsid w:val="007C3D25"/>
    <w:rsid w:val="007C3E40"/>
    <w:rsid w:val="007C6A88"/>
    <w:rsid w:val="007C6D48"/>
    <w:rsid w:val="007D6A0C"/>
    <w:rsid w:val="007E499F"/>
    <w:rsid w:val="007E5A36"/>
    <w:rsid w:val="007E6FC8"/>
    <w:rsid w:val="007E763A"/>
    <w:rsid w:val="007F4CD4"/>
    <w:rsid w:val="007F6279"/>
    <w:rsid w:val="007F68D2"/>
    <w:rsid w:val="00800DD7"/>
    <w:rsid w:val="00802D00"/>
    <w:rsid w:val="008128D3"/>
    <w:rsid w:val="008131B6"/>
    <w:rsid w:val="008241ED"/>
    <w:rsid w:val="008330D2"/>
    <w:rsid w:val="00837FF7"/>
    <w:rsid w:val="008444D9"/>
    <w:rsid w:val="008475B0"/>
    <w:rsid w:val="00847986"/>
    <w:rsid w:val="008507AC"/>
    <w:rsid w:val="00850BBD"/>
    <w:rsid w:val="00851D9B"/>
    <w:rsid w:val="00852090"/>
    <w:rsid w:val="00852985"/>
    <w:rsid w:val="00853D78"/>
    <w:rsid w:val="0085426B"/>
    <w:rsid w:val="00861EB6"/>
    <w:rsid w:val="00865DF8"/>
    <w:rsid w:val="008717B9"/>
    <w:rsid w:val="0087382C"/>
    <w:rsid w:val="00883AC8"/>
    <w:rsid w:val="008956F4"/>
    <w:rsid w:val="0089683B"/>
    <w:rsid w:val="00896F9B"/>
    <w:rsid w:val="008A6AED"/>
    <w:rsid w:val="008B5B28"/>
    <w:rsid w:val="008C0A10"/>
    <w:rsid w:val="008C173C"/>
    <w:rsid w:val="008C7AC1"/>
    <w:rsid w:val="008D066D"/>
    <w:rsid w:val="008D3436"/>
    <w:rsid w:val="008D527D"/>
    <w:rsid w:val="008D5CA3"/>
    <w:rsid w:val="008E2CBB"/>
    <w:rsid w:val="008E538A"/>
    <w:rsid w:val="008E77E8"/>
    <w:rsid w:val="008F1EC1"/>
    <w:rsid w:val="008F2A58"/>
    <w:rsid w:val="008F380C"/>
    <w:rsid w:val="0090040F"/>
    <w:rsid w:val="00911B68"/>
    <w:rsid w:val="00927672"/>
    <w:rsid w:val="009329AD"/>
    <w:rsid w:val="00935FB3"/>
    <w:rsid w:val="009364BA"/>
    <w:rsid w:val="0093778D"/>
    <w:rsid w:val="009433C7"/>
    <w:rsid w:val="00956357"/>
    <w:rsid w:val="00961137"/>
    <w:rsid w:val="00970D26"/>
    <w:rsid w:val="009738C3"/>
    <w:rsid w:val="00981DD6"/>
    <w:rsid w:val="009839FD"/>
    <w:rsid w:val="00983D74"/>
    <w:rsid w:val="0098432B"/>
    <w:rsid w:val="00993CEB"/>
    <w:rsid w:val="00996266"/>
    <w:rsid w:val="009A0E57"/>
    <w:rsid w:val="009A79D6"/>
    <w:rsid w:val="009C57C1"/>
    <w:rsid w:val="009D5904"/>
    <w:rsid w:val="009E3EAF"/>
    <w:rsid w:val="009F3025"/>
    <w:rsid w:val="009F527C"/>
    <w:rsid w:val="00A005FF"/>
    <w:rsid w:val="00A00736"/>
    <w:rsid w:val="00A045EB"/>
    <w:rsid w:val="00A05A3F"/>
    <w:rsid w:val="00A07FFE"/>
    <w:rsid w:val="00A21C01"/>
    <w:rsid w:val="00A230DF"/>
    <w:rsid w:val="00A2471C"/>
    <w:rsid w:val="00A26110"/>
    <w:rsid w:val="00A26B72"/>
    <w:rsid w:val="00A26D44"/>
    <w:rsid w:val="00A279D7"/>
    <w:rsid w:val="00A30ACC"/>
    <w:rsid w:val="00A350FE"/>
    <w:rsid w:val="00A531AF"/>
    <w:rsid w:val="00A572FF"/>
    <w:rsid w:val="00A61A75"/>
    <w:rsid w:val="00A65249"/>
    <w:rsid w:val="00A6535A"/>
    <w:rsid w:val="00A659C2"/>
    <w:rsid w:val="00A6690C"/>
    <w:rsid w:val="00A706AE"/>
    <w:rsid w:val="00A74CA4"/>
    <w:rsid w:val="00A7696C"/>
    <w:rsid w:val="00A85103"/>
    <w:rsid w:val="00A9585D"/>
    <w:rsid w:val="00AA249D"/>
    <w:rsid w:val="00AA42CA"/>
    <w:rsid w:val="00AB15B6"/>
    <w:rsid w:val="00AB7F10"/>
    <w:rsid w:val="00AC1350"/>
    <w:rsid w:val="00AD383B"/>
    <w:rsid w:val="00AD5FFD"/>
    <w:rsid w:val="00AE2514"/>
    <w:rsid w:val="00AE3AA0"/>
    <w:rsid w:val="00AE66E7"/>
    <w:rsid w:val="00AF4792"/>
    <w:rsid w:val="00B00EE6"/>
    <w:rsid w:val="00B031DE"/>
    <w:rsid w:val="00B04ED0"/>
    <w:rsid w:val="00B1194D"/>
    <w:rsid w:val="00B13AFE"/>
    <w:rsid w:val="00B20FD6"/>
    <w:rsid w:val="00B214A8"/>
    <w:rsid w:val="00B21866"/>
    <w:rsid w:val="00B23F12"/>
    <w:rsid w:val="00B26D3A"/>
    <w:rsid w:val="00B31946"/>
    <w:rsid w:val="00B35F04"/>
    <w:rsid w:val="00B4043C"/>
    <w:rsid w:val="00B455C6"/>
    <w:rsid w:val="00B52574"/>
    <w:rsid w:val="00B53B57"/>
    <w:rsid w:val="00B604A1"/>
    <w:rsid w:val="00B62070"/>
    <w:rsid w:val="00B67B68"/>
    <w:rsid w:val="00B708C5"/>
    <w:rsid w:val="00B74073"/>
    <w:rsid w:val="00B760F7"/>
    <w:rsid w:val="00B76623"/>
    <w:rsid w:val="00B81EC3"/>
    <w:rsid w:val="00B93624"/>
    <w:rsid w:val="00B93C48"/>
    <w:rsid w:val="00B94C54"/>
    <w:rsid w:val="00B952EB"/>
    <w:rsid w:val="00BA35E4"/>
    <w:rsid w:val="00BB1047"/>
    <w:rsid w:val="00BB250A"/>
    <w:rsid w:val="00BB51BF"/>
    <w:rsid w:val="00BB64F5"/>
    <w:rsid w:val="00BE08EF"/>
    <w:rsid w:val="00BE17B7"/>
    <w:rsid w:val="00BE1BFB"/>
    <w:rsid w:val="00BE6DFC"/>
    <w:rsid w:val="00BF3B5F"/>
    <w:rsid w:val="00BF6E0C"/>
    <w:rsid w:val="00C01AF2"/>
    <w:rsid w:val="00C055F9"/>
    <w:rsid w:val="00C11AA8"/>
    <w:rsid w:val="00C22BC4"/>
    <w:rsid w:val="00C25E22"/>
    <w:rsid w:val="00C27DC8"/>
    <w:rsid w:val="00C408E5"/>
    <w:rsid w:val="00C41814"/>
    <w:rsid w:val="00C41F23"/>
    <w:rsid w:val="00C452B0"/>
    <w:rsid w:val="00C46CDE"/>
    <w:rsid w:val="00C50CB0"/>
    <w:rsid w:val="00C5353E"/>
    <w:rsid w:val="00C57B6E"/>
    <w:rsid w:val="00C62367"/>
    <w:rsid w:val="00C742E1"/>
    <w:rsid w:val="00C81ABE"/>
    <w:rsid w:val="00CA56B3"/>
    <w:rsid w:val="00CB0DBC"/>
    <w:rsid w:val="00CB789D"/>
    <w:rsid w:val="00CB7A9C"/>
    <w:rsid w:val="00CC0591"/>
    <w:rsid w:val="00CE2FA4"/>
    <w:rsid w:val="00CE484F"/>
    <w:rsid w:val="00CE6469"/>
    <w:rsid w:val="00CF12B7"/>
    <w:rsid w:val="00CF3B53"/>
    <w:rsid w:val="00CF7A38"/>
    <w:rsid w:val="00D0044C"/>
    <w:rsid w:val="00D01C1F"/>
    <w:rsid w:val="00D035C3"/>
    <w:rsid w:val="00D03740"/>
    <w:rsid w:val="00D06E23"/>
    <w:rsid w:val="00D07CA2"/>
    <w:rsid w:val="00D1040C"/>
    <w:rsid w:val="00D35D85"/>
    <w:rsid w:val="00D37ABA"/>
    <w:rsid w:val="00D37B93"/>
    <w:rsid w:val="00D47C10"/>
    <w:rsid w:val="00D53B2A"/>
    <w:rsid w:val="00D6740A"/>
    <w:rsid w:val="00D7159E"/>
    <w:rsid w:val="00D73289"/>
    <w:rsid w:val="00D76B6D"/>
    <w:rsid w:val="00D80956"/>
    <w:rsid w:val="00D8408F"/>
    <w:rsid w:val="00D9423D"/>
    <w:rsid w:val="00D94E7E"/>
    <w:rsid w:val="00D97AC4"/>
    <w:rsid w:val="00DA7F27"/>
    <w:rsid w:val="00DB14DE"/>
    <w:rsid w:val="00DB572C"/>
    <w:rsid w:val="00DC112E"/>
    <w:rsid w:val="00DC234C"/>
    <w:rsid w:val="00DC3E62"/>
    <w:rsid w:val="00DD0BA7"/>
    <w:rsid w:val="00DD0F18"/>
    <w:rsid w:val="00DD42D3"/>
    <w:rsid w:val="00DD6C57"/>
    <w:rsid w:val="00DF1448"/>
    <w:rsid w:val="00DF48B9"/>
    <w:rsid w:val="00DF76BA"/>
    <w:rsid w:val="00E00C9F"/>
    <w:rsid w:val="00E139CB"/>
    <w:rsid w:val="00E14E0A"/>
    <w:rsid w:val="00E159E3"/>
    <w:rsid w:val="00E15D6C"/>
    <w:rsid w:val="00E21707"/>
    <w:rsid w:val="00E26392"/>
    <w:rsid w:val="00E35ED6"/>
    <w:rsid w:val="00E37321"/>
    <w:rsid w:val="00E4095A"/>
    <w:rsid w:val="00E41F78"/>
    <w:rsid w:val="00E4334F"/>
    <w:rsid w:val="00E575BF"/>
    <w:rsid w:val="00E57D1C"/>
    <w:rsid w:val="00E64985"/>
    <w:rsid w:val="00E65C85"/>
    <w:rsid w:val="00E70678"/>
    <w:rsid w:val="00E73AF3"/>
    <w:rsid w:val="00E74C80"/>
    <w:rsid w:val="00E779AB"/>
    <w:rsid w:val="00E81D14"/>
    <w:rsid w:val="00E83488"/>
    <w:rsid w:val="00E8434E"/>
    <w:rsid w:val="00E86FF8"/>
    <w:rsid w:val="00E92299"/>
    <w:rsid w:val="00E968CF"/>
    <w:rsid w:val="00E978D3"/>
    <w:rsid w:val="00EA1187"/>
    <w:rsid w:val="00EB6F85"/>
    <w:rsid w:val="00EC073F"/>
    <w:rsid w:val="00EC1E9B"/>
    <w:rsid w:val="00EC21C5"/>
    <w:rsid w:val="00EC29D3"/>
    <w:rsid w:val="00EC68C1"/>
    <w:rsid w:val="00EC7CC5"/>
    <w:rsid w:val="00EC7E1C"/>
    <w:rsid w:val="00ED0179"/>
    <w:rsid w:val="00ED1ABF"/>
    <w:rsid w:val="00ED63B0"/>
    <w:rsid w:val="00ED697F"/>
    <w:rsid w:val="00EE011A"/>
    <w:rsid w:val="00EF061E"/>
    <w:rsid w:val="00EF0C53"/>
    <w:rsid w:val="00EF0D64"/>
    <w:rsid w:val="00EF1CFE"/>
    <w:rsid w:val="00EF67C9"/>
    <w:rsid w:val="00F00522"/>
    <w:rsid w:val="00F0342D"/>
    <w:rsid w:val="00F03AFB"/>
    <w:rsid w:val="00F10FAD"/>
    <w:rsid w:val="00F115C1"/>
    <w:rsid w:val="00F13734"/>
    <w:rsid w:val="00F25248"/>
    <w:rsid w:val="00F2613C"/>
    <w:rsid w:val="00F30A52"/>
    <w:rsid w:val="00F330EA"/>
    <w:rsid w:val="00F4016B"/>
    <w:rsid w:val="00F409EB"/>
    <w:rsid w:val="00F41DB0"/>
    <w:rsid w:val="00F522D6"/>
    <w:rsid w:val="00F52D05"/>
    <w:rsid w:val="00F625B2"/>
    <w:rsid w:val="00F62E92"/>
    <w:rsid w:val="00F6359D"/>
    <w:rsid w:val="00F73025"/>
    <w:rsid w:val="00F84630"/>
    <w:rsid w:val="00F8491E"/>
    <w:rsid w:val="00F84D58"/>
    <w:rsid w:val="00F90FC7"/>
    <w:rsid w:val="00FB411C"/>
    <w:rsid w:val="00FB45E7"/>
    <w:rsid w:val="00FB542D"/>
    <w:rsid w:val="00FB6986"/>
    <w:rsid w:val="00FC14D8"/>
    <w:rsid w:val="00FC6BE3"/>
    <w:rsid w:val="00FC7B82"/>
    <w:rsid w:val="00FD08B8"/>
    <w:rsid w:val="00FD42C6"/>
    <w:rsid w:val="00FE0B3C"/>
    <w:rsid w:val="00FE1244"/>
    <w:rsid w:val="00FE194C"/>
    <w:rsid w:val="00FE2C1D"/>
    <w:rsid w:val="00FE3F48"/>
    <w:rsid w:val="00FF1870"/>
    <w:rsid w:val="00FF2D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0ADE37"/>
  <w15:docId w15:val="{75919906-3CF0-4B05-A39B-2F45AFD7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5E19"/>
    <w:rPr>
      <w:rFonts w:ascii="Arial" w:hAnsi="Arial"/>
      <w:lang w:val="en-GB" w:eastAsia="en-GB"/>
    </w:rPr>
  </w:style>
  <w:style w:type="paragraph" w:styleId="Heading1">
    <w:name w:val="heading 1"/>
    <w:basedOn w:val="Normal"/>
    <w:next w:val="BodyTextIndent"/>
    <w:qFormat/>
    <w:rsid w:val="00015E19"/>
    <w:pPr>
      <w:keepNext/>
      <w:pageBreakBefore/>
      <w:numPr>
        <w:numId w:val="1"/>
      </w:numPr>
      <w:spacing w:before="280" w:after="280"/>
      <w:outlineLvl w:val="0"/>
    </w:pPr>
    <w:rPr>
      <w:b/>
      <w:caps/>
      <w:kern w:val="28"/>
      <w:sz w:val="28"/>
    </w:rPr>
  </w:style>
  <w:style w:type="paragraph" w:styleId="Heading2">
    <w:name w:val="heading 2"/>
    <w:basedOn w:val="Normal"/>
    <w:next w:val="BodyTextIndent"/>
    <w:qFormat/>
    <w:rsid w:val="00015E19"/>
    <w:pPr>
      <w:keepNext/>
      <w:numPr>
        <w:ilvl w:val="1"/>
        <w:numId w:val="1"/>
      </w:numPr>
      <w:tabs>
        <w:tab w:val="clear" w:pos="9651"/>
        <w:tab w:val="num" w:pos="1713"/>
      </w:tabs>
      <w:spacing w:before="280" w:after="240"/>
      <w:ind w:left="1713"/>
      <w:outlineLvl w:val="1"/>
    </w:pPr>
    <w:rPr>
      <w:b/>
      <w:sz w:val="24"/>
    </w:rPr>
  </w:style>
  <w:style w:type="paragraph" w:styleId="Heading3">
    <w:name w:val="heading 3"/>
    <w:basedOn w:val="Normal"/>
    <w:next w:val="BodyTextIndent"/>
    <w:qFormat/>
    <w:rsid w:val="00015E19"/>
    <w:pPr>
      <w:keepNext/>
      <w:numPr>
        <w:ilvl w:val="2"/>
        <w:numId w:val="1"/>
      </w:numPr>
      <w:spacing w:before="280" w:after="240"/>
      <w:outlineLvl w:val="2"/>
    </w:pPr>
    <w:rPr>
      <w:b/>
    </w:rPr>
  </w:style>
  <w:style w:type="paragraph" w:styleId="Heading4">
    <w:name w:val="heading 4"/>
    <w:basedOn w:val="Normal"/>
    <w:next w:val="BodyTextIndent"/>
    <w:qFormat/>
    <w:rsid w:val="00015E19"/>
    <w:pPr>
      <w:keepNext/>
      <w:numPr>
        <w:ilvl w:val="3"/>
        <w:numId w:val="1"/>
      </w:numPr>
      <w:spacing w:before="240" w:after="200"/>
      <w:outlineLvl w:val="3"/>
    </w:pPr>
    <w:rPr>
      <w:kern w:val="28"/>
      <w:lang w:val="en-US"/>
    </w:rPr>
  </w:style>
  <w:style w:type="paragraph" w:styleId="Heading5">
    <w:name w:val="heading 5"/>
    <w:basedOn w:val="Normal"/>
    <w:next w:val="BodyTextIndent"/>
    <w:qFormat/>
    <w:rsid w:val="00015E19"/>
    <w:pPr>
      <w:keepNext/>
      <w:pageBreakBefore/>
      <w:numPr>
        <w:numId w:val="6"/>
      </w:numPr>
      <w:spacing w:before="280" w:after="280"/>
      <w:outlineLvl w:val="4"/>
    </w:pPr>
    <w:rPr>
      <w:b/>
      <w:caps/>
      <w:kern w:val="28"/>
      <w:sz w:val="28"/>
      <w:lang w:val="en-US"/>
    </w:rPr>
  </w:style>
  <w:style w:type="paragraph" w:styleId="Heading6">
    <w:name w:val="heading 6"/>
    <w:basedOn w:val="Normal"/>
    <w:next w:val="BodyTextIndent"/>
    <w:qFormat/>
    <w:rsid w:val="00015E19"/>
    <w:pPr>
      <w:keepNext/>
      <w:spacing w:before="240" w:after="240"/>
      <w:outlineLvl w:val="5"/>
    </w:pPr>
    <w:rPr>
      <w:b/>
      <w:kern w:val="28"/>
      <w:sz w:val="24"/>
      <w:lang w:val="en-US"/>
    </w:rPr>
  </w:style>
  <w:style w:type="paragraph" w:styleId="Heading7">
    <w:name w:val="heading 7"/>
    <w:basedOn w:val="Normal"/>
    <w:next w:val="BodyTextIndent"/>
    <w:qFormat/>
    <w:rsid w:val="00015E19"/>
    <w:pPr>
      <w:keepNext/>
      <w:numPr>
        <w:ilvl w:val="6"/>
        <w:numId w:val="1"/>
      </w:numPr>
      <w:spacing w:before="240" w:after="200"/>
      <w:outlineLvl w:val="6"/>
    </w:pPr>
    <w:rPr>
      <w:b/>
      <w:kern w:val="28"/>
      <w:lang w:val="en-US"/>
    </w:rPr>
  </w:style>
  <w:style w:type="paragraph" w:styleId="Heading8">
    <w:name w:val="heading 8"/>
    <w:basedOn w:val="Normal"/>
    <w:next w:val="BodyText"/>
    <w:qFormat/>
    <w:rsid w:val="00015E19"/>
    <w:pPr>
      <w:keepNext/>
      <w:numPr>
        <w:ilvl w:val="7"/>
        <w:numId w:val="1"/>
      </w:numPr>
      <w:spacing w:before="80" w:after="60"/>
      <w:outlineLvl w:val="7"/>
    </w:pPr>
    <w:rPr>
      <w:b/>
      <w:kern w:val="28"/>
      <w:sz w:val="28"/>
      <w:lang w:val="en-US"/>
    </w:rPr>
  </w:style>
  <w:style w:type="paragraph" w:styleId="Heading9">
    <w:name w:val="heading 9"/>
    <w:basedOn w:val="Normal"/>
    <w:next w:val="BodyText"/>
    <w:qFormat/>
    <w:rsid w:val="00015E19"/>
    <w:pPr>
      <w:keepNext/>
      <w:numPr>
        <w:ilvl w:val="8"/>
        <w:numId w:val="1"/>
      </w:numPr>
      <w:spacing w:before="80" w:after="60"/>
      <w:outlineLvl w:val="8"/>
    </w:pPr>
    <w:rPr>
      <w:b/>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5E19"/>
    <w:pPr>
      <w:ind w:left="720"/>
    </w:pPr>
  </w:style>
  <w:style w:type="paragraph" w:styleId="BodyText">
    <w:name w:val="Body Text"/>
    <w:basedOn w:val="Normal"/>
    <w:rsid w:val="00015E19"/>
    <w:pPr>
      <w:spacing w:after="120"/>
    </w:pPr>
  </w:style>
  <w:style w:type="paragraph" w:styleId="Header">
    <w:name w:val="header"/>
    <w:basedOn w:val="Normal"/>
    <w:link w:val="HeaderChar"/>
    <w:uiPriority w:val="99"/>
    <w:rsid w:val="00015E19"/>
    <w:pPr>
      <w:pBdr>
        <w:bottom w:val="single" w:sz="6" w:space="1" w:color="auto"/>
      </w:pBdr>
      <w:tabs>
        <w:tab w:val="center" w:pos="4507"/>
        <w:tab w:val="right" w:pos="9000"/>
      </w:tabs>
    </w:pPr>
  </w:style>
  <w:style w:type="paragraph" w:styleId="Footer">
    <w:name w:val="footer"/>
    <w:basedOn w:val="Normal"/>
    <w:link w:val="FooterChar"/>
    <w:uiPriority w:val="99"/>
    <w:rsid w:val="00015E19"/>
    <w:pPr>
      <w:tabs>
        <w:tab w:val="center" w:pos="4500"/>
        <w:tab w:val="right" w:pos="9000"/>
      </w:tabs>
      <w:spacing w:before="20" w:after="20"/>
    </w:pPr>
  </w:style>
  <w:style w:type="paragraph" w:customStyle="1" w:styleId="Headline">
    <w:name w:val="Headline"/>
    <w:basedOn w:val="Normal"/>
    <w:next w:val="Normal"/>
    <w:rsid w:val="00015E19"/>
    <w:rPr>
      <w:b/>
      <w:sz w:val="40"/>
    </w:rPr>
  </w:style>
  <w:style w:type="character" w:customStyle="1" w:styleId="Title1">
    <w:name w:val="Title 1"/>
    <w:basedOn w:val="DefaultParagraphFont"/>
    <w:rsid w:val="00015E19"/>
    <w:rPr>
      <w:rFonts w:ascii="Arial" w:hAnsi="Arial"/>
      <w:b/>
      <w:smallCaps/>
      <w:sz w:val="28"/>
      <w:u w:val="single"/>
    </w:rPr>
  </w:style>
  <w:style w:type="character" w:customStyle="1" w:styleId="Title2">
    <w:name w:val="Title 2"/>
    <w:basedOn w:val="DefaultParagraphFont"/>
    <w:rsid w:val="00015E19"/>
    <w:rPr>
      <w:rFonts w:ascii="Times New Roman" w:hAnsi="Times New Roman"/>
      <w:sz w:val="28"/>
    </w:rPr>
  </w:style>
  <w:style w:type="character" w:customStyle="1" w:styleId="Title3">
    <w:name w:val="Title 3"/>
    <w:basedOn w:val="DefaultParagraphFont"/>
    <w:rsid w:val="00015E19"/>
    <w:rPr>
      <w:rFonts w:ascii="Times New Roman" w:hAnsi="Times New Roman"/>
      <w:b/>
      <w:sz w:val="22"/>
    </w:rPr>
  </w:style>
  <w:style w:type="paragraph" w:styleId="TOC1">
    <w:name w:val="toc 1"/>
    <w:basedOn w:val="Normal"/>
    <w:next w:val="Normal"/>
    <w:uiPriority w:val="39"/>
    <w:rsid w:val="00015E19"/>
    <w:pPr>
      <w:tabs>
        <w:tab w:val="left" w:pos="619"/>
        <w:tab w:val="right" w:leader="dot" w:pos="9000"/>
      </w:tabs>
      <w:spacing w:before="120" w:after="120"/>
    </w:pPr>
    <w:rPr>
      <w:b/>
      <w:caps/>
      <w:sz w:val="24"/>
    </w:rPr>
  </w:style>
  <w:style w:type="paragraph" w:styleId="TOC2">
    <w:name w:val="toc 2"/>
    <w:basedOn w:val="Normal"/>
    <w:next w:val="Normal"/>
    <w:uiPriority w:val="39"/>
    <w:rsid w:val="00015E19"/>
    <w:pPr>
      <w:tabs>
        <w:tab w:val="left" w:pos="619"/>
        <w:tab w:val="right" w:leader="dot" w:pos="9000"/>
      </w:tabs>
      <w:spacing w:after="40"/>
    </w:pPr>
  </w:style>
  <w:style w:type="paragraph" w:styleId="TOC3">
    <w:name w:val="toc 3"/>
    <w:basedOn w:val="Normal"/>
    <w:next w:val="Normal"/>
    <w:uiPriority w:val="39"/>
    <w:rsid w:val="00015E19"/>
    <w:pPr>
      <w:tabs>
        <w:tab w:val="left" w:pos="907"/>
        <w:tab w:val="right" w:leader="dot" w:pos="9000"/>
      </w:tabs>
      <w:spacing w:after="40"/>
      <w:ind w:left="288"/>
    </w:pPr>
  </w:style>
  <w:style w:type="paragraph" w:styleId="TOC4">
    <w:name w:val="toc 4"/>
    <w:basedOn w:val="Normal"/>
    <w:next w:val="Normal"/>
    <w:semiHidden/>
    <w:rsid w:val="00015E19"/>
    <w:pPr>
      <w:tabs>
        <w:tab w:val="left" w:pos="1267"/>
        <w:tab w:val="right" w:leader="dot" w:pos="9000"/>
      </w:tabs>
      <w:spacing w:after="40"/>
      <w:ind w:left="576"/>
    </w:pPr>
  </w:style>
  <w:style w:type="paragraph" w:styleId="TOC5">
    <w:name w:val="toc 5"/>
    <w:basedOn w:val="Normal"/>
    <w:next w:val="Normal"/>
    <w:uiPriority w:val="39"/>
    <w:rsid w:val="00015E19"/>
    <w:pPr>
      <w:tabs>
        <w:tab w:val="left" w:pos="1800"/>
        <w:tab w:val="right" w:leader="dot" w:pos="9000"/>
      </w:tabs>
      <w:spacing w:before="160" w:after="120"/>
    </w:pPr>
    <w:rPr>
      <w:b/>
      <w:sz w:val="24"/>
    </w:rPr>
  </w:style>
  <w:style w:type="character" w:customStyle="1" w:styleId="Annotation">
    <w:name w:val="Annotation"/>
    <w:basedOn w:val="DefaultParagraphFont"/>
    <w:rsid w:val="00015E19"/>
    <w:rPr>
      <w:rFonts w:ascii="Times New Roman" w:hAnsi="Times New Roman"/>
      <w:vanish/>
      <w:color w:val="808080"/>
      <w:sz w:val="24"/>
    </w:rPr>
  </w:style>
  <w:style w:type="paragraph" w:styleId="ListBullet">
    <w:name w:val="List Bullet"/>
    <w:basedOn w:val="Normal"/>
    <w:rsid w:val="00015E19"/>
    <w:pPr>
      <w:ind w:left="283" w:hanging="283"/>
    </w:pPr>
  </w:style>
  <w:style w:type="character" w:styleId="FootnoteReference">
    <w:name w:val="footnote reference"/>
    <w:basedOn w:val="DefaultParagraphFont"/>
    <w:semiHidden/>
    <w:rsid w:val="00015E19"/>
    <w:rPr>
      <w:vertAlign w:val="superscript"/>
    </w:rPr>
  </w:style>
  <w:style w:type="paragraph" w:styleId="FootnoteText">
    <w:name w:val="footnote text"/>
    <w:basedOn w:val="Normal"/>
    <w:semiHidden/>
    <w:rsid w:val="00015E19"/>
  </w:style>
  <w:style w:type="paragraph" w:customStyle="1" w:styleId="Attributename">
    <w:name w:val="Attribute name"/>
    <w:basedOn w:val="Normal"/>
    <w:next w:val="Attributedesc"/>
    <w:rsid w:val="00015E19"/>
    <w:pPr>
      <w:tabs>
        <w:tab w:val="left" w:pos="3969"/>
      </w:tabs>
    </w:pPr>
    <w:rPr>
      <w:b/>
    </w:rPr>
  </w:style>
  <w:style w:type="paragraph" w:customStyle="1" w:styleId="Attributedesc">
    <w:name w:val="Attribute desc"/>
    <w:basedOn w:val="Normal"/>
    <w:next w:val="Attributename"/>
    <w:rsid w:val="00015E19"/>
    <w:rPr>
      <w:i/>
    </w:rPr>
  </w:style>
  <w:style w:type="paragraph" w:customStyle="1" w:styleId="Relationship">
    <w:name w:val="Relationship"/>
    <w:basedOn w:val="Normal"/>
    <w:rsid w:val="00015E19"/>
    <w:pPr>
      <w:tabs>
        <w:tab w:val="left" w:pos="2835"/>
      </w:tabs>
      <w:ind w:left="3969" w:hanging="3969"/>
    </w:pPr>
  </w:style>
  <w:style w:type="paragraph" w:customStyle="1" w:styleId="Figure">
    <w:name w:val="Figure"/>
    <w:basedOn w:val="Normal"/>
    <w:rsid w:val="00015E19"/>
    <w:pPr>
      <w:jc w:val="center"/>
    </w:pPr>
    <w:rPr>
      <w:b/>
    </w:rPr>
  </w:style>
  <w:style w:type="paragraph" w:styleId="TableofFigures">
    <w:name w:val="table of figures"/>
    <w:basedOn w:val="Normal"/>
    <w:next w:val="Normal"/>
    <w:uiPriority w:val="99"/>
    <w:rsid w:val="00EE011A"/>
    <w:pPr>
      <w:tabs>
        <w:tab w:val="right" w:leader="dot" w:pos="9000"/>
      </w:tabs>
      <w:ind w:left="446" w:hanging="446"/>
    </w:pPr>
    <w:rPr>
      <w:b/>
    </w:rPr>
  </w:style>
  <w:style w:type="paragraph" w:styleId="Caption">
    <w:name w:val="caption"/>
    <w:basedOn w:val="BodyTextIndent"/>
    <w:next w:val="Normal"/>
    <w:qFormat/>
    <w:rsid w:val="00015E19"/>
    <w:pPr>
      <w:spacing w:before="120" w:after="120"/>
    </w:pPr>
    <w:rPr>
      <w:b/>
    </w:rPr>
  </w:style>
  <w:style w:type="paragraph" w:customStyle="1" w:styleId="DocumentTitle">
    <w:name w:val="DocumentTitle"/>
    <w:basedOn w:val="Normal"/>
    <w:rsid w:val="00015E19"/>
    <w:pPr>
      <w:jc w:val="center"/>
    </w:pPr>
    <w:rPr>
      <w:b/>
      <w:caps/>
      <w:sz w:val="40"/>
    </w:rPr>
  </w:style>
  <w:style w:type="paragraph" w:customStyle="1" w:styleId="DocumentType">
    <w:name w:val="DocumentType"/>
    <w:basedOn w:val="Normal"/>
    <w:rsid w:val="00015E19"/>
    <w:pPr>
      <w:jc w:val="center"/>
    </w:pPr>
    <w:rPr>
      <w:b/>
      <w:caps/>
      <w:sz w:val="24"/>
    </w:rPr>
  </w:style>
  <w:style w:type="paragraph" w:customStyle="1" w:styleId="SectionTitle">
    <w:name w:val="Section Title"/>
    <w:basedOn w:val="Normal"/>
    <w:rsid w:val="00015E19"/>
    <w:pPr>
      <w:pageBreakBefore/>
      <w:jc w:val="center"/>
    </w:pPr>
    <w:rPr>
      <w:b/>
      <w:smallCaps/>
      <w:sz w:val="28"/>
    </w:rPr>
  </w:style>
  <w:style w:type="paragraph" w:styleId="TOC6">
    <w:name w:val="toc 6"/>
    <w:basedOn w:val="Normal"/>
    <w:next w:val="Normal"/>
    <w:autoRedefine/>
    <w:semiHidden/>
    <w:rsid w:val="00015E19"/>
    <w:pPr>
      <w:tabs>
        <w:tab w:val="left" w:pos="619"/>
        <w:tab w:val="right" w:leader="dot" w:pos="9000"/>
      </w:tabs>
      <w:spacing w:after="40"/>
    </w:pPr>
    <w:rPr>
      <w:noProof/>
    </w:rPr>
  </w:style>
  <w:style w:type="paragraph" w:styleId="TOC7">
    <w:name w:val="toc 7"/>
    <w:basedOn w:val="Normal"/>
    <w:next w:val="Normal"/>
    <w:autoRedefine/>
    <w:semiHidden/>
    <w:rsid w:val="00015E19"/>
    <w:pPr>
      <w:tabs>
        <w:tab w:val="left" w:pos="1267"/>
        <w:tab w:val="right" w:leader="dot" w:pos="9000"/>
      </w:tabs>
      <w:spacing w:before="40"/>
      <w:ind w:left="576"/>
    </w:pPr>
    <w:rPr>
      <w:noProof/>
    </w:rPr>
  </w:style>
  <w:style w:type="character" w:styleId="PageNumber">
    <w:name w:val="page number"/>
    <w:basedOn w:val="DefaultParagraphFont"/>
    <w:rsid w:val="00015E19"/>
  </w:style>
  <w:style w:type="character" w:styleId="CommentReference">
    <w:name w:val="annotation reference"/>
    <w:basedOn w:val="DefaultParagraphFont"/>
    <w:semiHidden/>
    <w:rsid w:val="00015E19"/>
    <w:rPr>
      <w:sz w:val="16"/>
    </w:rPr>
  </w:style>
  <w:style w:type="paragraph" w:styleId="CommentText">
    <w:name w:val="annotation text"/>
    <w:basedOn w:val="Normal"/>
    <w:semiHidden/>
    <w:rsid w:val="00015E19"/>
  </w:style>
  <w:style w:type="table" w:styleId="TableGrid">
    <w:name w:val="Table Grid"/>
    <w:basedOn w:val="TableNormal"/>
    <w:rsid w:val="00280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13C3E"/>
    <w:rPr>
      <w:b/>
      <w:bCs/>
    </w:rPr>
  </w:style>
  <w:style w:type="paragraph" w:styleId="BalloonText">
    <w:name w:val="Balloon Text"/>
    <w:basedOn w:val="Normal"/>
    <w:semiHidden/>
    <w:rsid w:val="00513C3E"/>
    <w:rPr>
      <w:rFonts w:ascii="Tahoma" w:hAnsi="Tahoma" w:cs="Tahoma"/>
      <w:sz w:val="16"/>
      <w:szCs w:val="16"/>
    </w:rPr>
  </w:style>
  <w:style w:type="character" w:styleId="Hyperlink">
    <w:name w:val="Hyperlink"/>
    <w:basedOn w:val="DefaultParagraphFont"/>
    <w:uiPriority w:val="99"/>
    <w:rsid w:val="002D0B3E"/>
    <w:rPr>
      <w:color w:val="0000FF"/>
      <w:u w:val="single"/>
    </w:rPr>
  </w:style>
  <w:style w:type="character" w:customStyle="1" w:styleId="FooterChar">
    <w:name w:val="Footer Char"/>
    <w:basedOn w:val="DefaultParagraphFont"/>
    <w:link w:val="Footer"/>
    <w:uiPriority w:val="99"/>
    <w:rsid w:val="0009419F"/>
    <w:rPr>
      <w:rFonts w:ascii="Arial" w:hAnsi="Arial"/>
      <w:lang w:val="en-GB" w:eastAsia="en-GB"/>
    </w:rPr>
  </w:style>
  <w:style w:type="character" w:customStyle="1" w:styleId="HeaderChar">
    <w:name w:val="Header Char"/>
    <w:basedOn w:val="DefaultParagraphFont"/>
    <w:link w:val="Header"/>
    <w:uiPriority w:val="99"/>
    <w:rsid w:val="00692F3E"/>
    <w:rPr>
      <w:rFonts w:ascii="Arial" w:hAnsi="Arial"/>
      <w:lang w:val="en-GB" w:eastAsia="en-GB"/>
    </w:rPr>
  </w:style>
  <w:style w:type="character" w:styleId="PlaceholderText">
    <w:name w:val="Placeholder Text"/>
    <w:basedOn w:val="DefaultParagraphFont"/>
    <w:uiPriority w:val="99"/>
    <w:semiHidden/>
    <w:rsid w:val="00865DF8"/>
    <w:rPr>
      <w:color w:val="808080"/>
    </w:rPr>
  </w:style>
  <w:style w:type="paragraph" w:styleId="ListParagraph">
    <w:name w:val="List Paragraph"/>
    <w:basedOn w:val="Normal"/>
    <w:uiPriority w:val="34"/>
    <w:qFormat/>
    <w:rsid w:val="00463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7251">
      <w:bodyDiv w:val="1"/>
      <w:marLeft w:val="0"/>
      <w:marRight w:val="0"/>
      <w:marTop w:val="0"/>
      <w:marBottom w:val="0"/>
      <w:divBdr>
        <w:top w:val="none" w:sz="0" w:space="0" w:color="auto"/>
        <w:left w:val="none" w:sz="0" w:space="0" w:color="auto"/>
        <w:bottom w:val="none" w:sz="0" w:space="0" w:color="auto"/>
        <w:right w:val="none" w:sz="0" w:space="0" w:color="auto"/>
      </w:divBdr>
      <w:divsChild>
        <w:div w:id="1011684223">
          <w:marLeft w:val="0"/>
          <w:marRight w:val="0"/>
          <w:marTop w:val="0"/>
          <w:marBottom w:val="0"/>
          <w:divBdr>
            <w:top w:val="none" w:sz="0" w:space="0" w:color="auto"/>
            <w:left w:val="none" w:sz="0" w:space="0" w:color="auto"/>
            <w:bottom w:val="none" w:sz="0" w:space="0" w:color="auto"/>
            <w:right w:val="none" w:sz="0" w:space="0" w:color="auto"/>
          </w:divBdr>
        </w:div>
      </w:divsChild>
    </w:div>
    <w:div w:id="110831051">
      <w:bodyDiv w:val="1"/>
      <w:marLeft w:val="0"/>
      <w:marRight w:val="0"/>
      <w:marTop w:val="0"/>
      <w:marBottom w:val="0"/>
      <w:divBdr>
        <w:top w:val="none" w:sz="0" w:space="0" w:color="auto"/>
        <w:left w:val="none" w:sz="0" w:space="0" w:color="auto"/>
        <w:bottom w:val="none" w:sz="0" w:space="0" w:color="auto"/>
        <w:right w:val="none" w:sz="0" w:space="0" w:color="auto"/>
      </w:divBdr>
      <w:divsChild>
        <w:div w:id="1223565438">
          <w:marLeft w:val="0"/>
          <w:marRight w:val="0"/>
          <w:marTop w:val="0"/>
          <w:marBottom w:val="0"/>
          <w:divBdr>
            <w:top w:val="none" w:sz="0" w:space="0" w:color="auto"/>
            <w:left w:val="none" w:sz="0" w:space="0" w:color="auto"/>
            <w:bottom w:val="none" w:sz="0" w:space="0" w:color="auto"/>
            <w:right w:val="none" w:sz="0" w:space="0" w:color="auto"/>
          </w:divBdr>
        </w:div>
      </w:divsChild>
    </w:div>
    <w:div w:id="209003237">
      <w:bodyDiv w:val="1"/>
      <w:marLeft w:val="0"/>
      <w:marRight w:val="0"/>
      <w:marTop w:val="0"/>
      <w:marBottom w:val="0"/>
      <w:divBdr>
        <w:top w:val="none" w:sz="0" w:space="0" w:color="auto"/>
        <w:left w:val="none" w:sz="0" w:space="0" w:color="auto"/>
        <w:bottom w:val="none" w:sz="0" w:space="0" w:color="auto"/>
        <w:right w:val="none" w:sz="0" w:space="0" w:color="auto"/>
      </w:divBdr>
      <w:divsChild>
        <w:div w:id="1433084163">
          <w:marLeft w:val="0"/>
          <w:marRight w:val="0"/>
          <w:marTop w:val="0"/>
          <w:marBottom w:val="0"/>
          <w:divBdr>
            <w:top w:val="none" w:sz="0" w:space="0" w:color="auto"/>
            <w:left w:val="none" w:sz="0" w:space="0" w:color="auto"/>
            <w:bottom w:val="none" w:sz="0" w:space="0" w:color="auto"/>
            <w:right w:val="none" w:sz="0" w:space="0" w:color="auto"/>
          </w:divBdr>
        </w:div>
      </w:divsChild>
    </w:div>
    <w:div w:id="226041504">
      <w:bodyDiv w:val="1"/>
      <w:marLeft w:val="0"/>
      <w:marRight w:val="0"/>
      <w:marTop w:val="0"/>
      <w:marBottom w:val="0"/>
      <w:divBdr>
        <w:top w:val="none" w:sz="0" w:space="0" w:color="auto"/>
        <w:left w:val="none" w:sz="0" w:space="0" w:color="auto"/>
        <w:bottom w:val="none" w:sz="0" w:space="0" w:color="auto"/>
        <w:right w:val="none" w:sz="0" w:space="0" w:color="auto"/>
      </w:divBdr>
      <w:divsChild>
        <w:div w:id="1086414318">
          <w:marLeft w:val="0"/>
          <w:marRight w:val="0"/>
          <w:marTop w:val="0"/>
          <w:marBottom w:val="0"/>
          <w:divBdr>
            <w:top w:val="none" w:sz="0" w:space="0" w:color="auto"/>
            <w:left w:val="none" w:sz="0" w:space="0" w:color="auto"/>
            <w:bottom w:val="none" w:sz="0" w:space="0" w:color="auto"/>
            <w:right w:val="none" w:sz="0" w:space="0" w:color="auto"/>
          </w:divBdr>
        </w:div>
      </w:divsChild>
    </w:div>
    <w:div w:id="314265752">
      <w:bodyDiv w:val="1"/>
      <w:marLeft w:val="0"/>
      <w:marRight w:val="0"/>
      <w:marTop w:val="0"/>
      <w:marBottom w:val="0"/>
      <w:divBdr>
        <w:top w:val="none" w:sz="0" w:space="0" w:color="auto"/>
        <w:left w:val="none" w:sz="0" w:space="0" w:color="auto"/>
        <w:bottom w:val="none" w:sz="0" w:space="0" w:color="auto"/>
        <w:right w:val="none" w:sz="0" w:space="0" w:color="auto"/>
      </w:divBdr>
    </w:div>
    <w:div w:id="414396402">
      <w:bodyDiv w:val="1"/>
      <w:marLeft w:val="0"/>
      <w:marRight w:val="0"/>
      <w:marTop w:val="0"/>
      <w:marBottom w:val="0"/>
      <w:divBdr>
        <w:top w:val="none" w:sz="0" w:space="0" w:color="auto"/>
        <w:left w:val="none" w:sz="0" w:space="0" w:color="auto"/>
        <w:bottom w:val="none" w:sz="0" w:space="0" w:color="auto"/>
        <w:right w:val="none" w:sz="0" w:space="0" w:color="auto"/>
      </w:divBdr>
    </w:div>
    <w:div w:id="760756367">
      <w:bodyDiv w:val="1"/>
      <w:marLeft w:val="0"/>
      <w:marRight w:val="0"/>
      <w:marTop w:val="0"/>
      <w:marBottom w:val="0"/>
      <w:divBdr>
        <w:top w:val="none" w:sz="0" w:space="0" w:color="auto"/>
        <w:left w:val="none" w:sz="0" w:space="0" w:color="auto"/>
        <w:bottom w:val="none" w:sz="0" w:space="0" w:color="auto"/>
        <w:right w:val="none" w:sz="0" w:space="0" w:color="auto"/>
      </w:divBdr>
    </w:div>
    <w:div w:id="828054039">
      <w:bodyDiv w:val="1"/>
      <w:marLeft w:val="0"/>
      <w:marRight w:val="0"/>
      <w:marTop w:val="0"/>
      <w:marBottom w:val="0"/>
      <w:divBdr>
        <w:top w:val="none" w:sz="0" w:space="0" w:color="auto"/>
        <w:left w:val="none" w:sz="0" w:space="0" w:color="auto"/>
        <w:bottom w:val="none" w:sz="0" w:space="0" w:color="auto"/>
        <w:right w:val="none" w:sz="0" w:space="0" w:color="auto"/>
      </w:divBdr>
    </w:div>
    <w:div w:id="871965026">
      <w:bodyDiv w:val="1"/>
      <w:marLeft w:val="0"/>
      <w:marRight w:val="0"/>
      <w:marTop w:val="0"/>
      <w:marBottom w:val="0"/>
      <w:divBdr>
        <w:top w:val="none" w:sz="0" w:space="0" w:color="auto"/>
        <w:left w:val="none" w:sz="0" w:space="0" w:color="auto"/>
        <w:bottom w:val="none" w:sz="0" w:space="0" w:color="auto"/>
        <w:right w:val="none" w:sz="0" w:space="0" w:color="auto"/>
      </w:divBdr>
    </w:div>
    <w:div w:id="900604495">
      <w:bodyDiv w:val="1"/>
      <w:marLeft w:val="0"/>
      <w:marRight w:val="0"/>
      <w:marTop w:val="0"/>
      <w:marBottom w:val="0"/>
      <w:divBdr>
        <w:top w:val="none" w:sz="0" w:space="0" w:color="auto"/>
        <w:left w:val="none" w:sz="0" w:space="0" w:color="auto"/>
        <w:bottom w:val="none" w:sz="0" w:space="0" w:color="auto"/>
        <w:right w:val="none" w:sz="0" w:space="0" w:color="auto"/>
      </w:divBdr>
    </w:div>
    <w:div w:id="928345688">
      <w:bodyDiv w:val="1"/>
      <w:marLeft w:val="0"/>
      <w:marRight w:val="0"/>
      <w:marTop w:val="0"/>
      <w:marBottom w:val="0"/>
      <w:divBdr>
        <w:top w:val="none" w:sz="0" w:space="0" w:color="auto"/>
        <w:left w:val="none" w:sz="0" w:space="0" w:color="auto"/>
        <w:bottom w:val="none" w:sz="0" w:space="0" w:color="auto"/>
        <w:right w:val="none" w:sz="0" w:space="0" w:color="auto"/>
      </w:divBdr>
    </w:div>
    <w:div w:id="987706702">
      <w:bodyDiv w:val="1"/>
      <w:marLeft w:val="0"/>
      <w:marRight w:val="0"/>
      <w:marTop w:val="0"/>
      <w:marBottom w:val="0"/>
      <w:divBdr>
        <w:top w:val="none" w:sz="0" w:space="0" w:color="auto"/>
        <w:left w:val="none" w:sz="0" w:space="0" w:color="auto"/>
        <w:bottom w:val="none" w:sz="0" w:space="0" w:color="auto"/>
        <w:right w:val="none" w:sz="0" w:space="0" w:color="auto"/>
      </w:divBdr>
    </w:div>
    <w:div w:id="999113227">
      <w:bodyDiv w:val="1"/>
      <w:marLeft w:val="0"/>
      <w:marRight w:val="0"/>
      <w:marTop w:val="0"/>
      <w:marBottom w:val="0"/>
      <w:divBdr>
        <w:top w:val="none" w:sz="0" w:space="0" w:color="auto"/>
        <w:left w:val="none" w:sz="0" w:space="0" w:color="auto"/>
        <w:bottom w:val="none" w:sz="0" w:space="0" w:color="auto"/>
        <w:right w:val="none" w:sz="0" w:space="0" w:color="auto"/>
      </w:divBdr>
    </w:div>
    <w:div w:id="1030691118">
      <w:bodyDiv w:val="1"/>
      <w:marLeft w:val="0"/>
      <w:marRight w:val="0"/>
      <w:marTop w:val="0"/>
      <w:marBottom w:val="0"/>
      <w:divBdr>
        <w:top w:val="none" w:sz="0" w:space="0" w:color="auto"/>
        <w:left w:val="none" w:sz="0" w:space="0" w:color="auto"/>
        <w:bottom w:val="none" w:sz="0" w:space="0" w:color="auto"/>
        <w:right w:val="none" w:sz="0" w:space="0" w:color="auto"/>
      </w:divBdr>
    </w:div>
    <w:div w:id="1180581777">
      <w:bodyDiv w:val="1"/>
      <w:marLeft w:val="0"/>
      <w:marRight w:val="0"/>
      <w:marTop w:val="0"/>
      <w:marBottom w:val="0"/>
      <w:divBdr>
        <w:top w:val="none" w:sz="0" w:space="0" w:color="auto"/>
        <w:left w:val="none" w:sz="0" w:space="0" w:color="auto"/>
        <w:bottom w:val="none" w:sz="0" w:space="0" w:color="auto"/>
        <w:right w:val="none" w:sz="0" w:space="0" w:color="auto"/>
      </w:divBdr>
    </w:div>
    <w:div w:id="1257052820">
      <w:bodyDiv w:val="1"/>
      <w:marLeft w:val="0"/>
      <w:marRight w:val="0"/>
      <w:marTop w:val="0"/>
      <w:marBottom w:val="0"/>
      <w:divBdr>
        <w:top w:val="none" w:sz="0" w:space="0" w:color="auto"/>
        <w:left w:val="none" w:sz="0" w:space="0" w:color="auto"/>
        <w:bottom w:val="none" w:sz="0" w:space="0" w:color="auto"/>
        <w:right w:val="none" w:sz="0" w:space="0" w:color="auto"/>
      </w:divBdr>
      <w:divsChild>
        <w:div w:id="45841398">
          <w:marLeft w:val="0"/>
          <w:marRight w:val="0"/>
          <w:marTop w:val="0"/>
          <w:marBottom w:val="0"/>
          <w:divBdr>
            <w:top w:val="none" w:sz="0" w:space="0" w:color="auto"/>
            <w:left w:val="none" w:sz="0" w:space="0" w:color="auto"/>
            <w:bottom w:val="none" w:sz="0" w:space="0" w:color="auto"/>
            <w:right w:val="none" w:sz="0" w:space="0" w:color="auto"/>
          </w:divBdr>
        </w:div>
      </w:divsChild>
    </w:div>
    <w:div w:id="1533422488">
      <w:bodyDiv w:val="1"/>
      <w:marLeft w:val="0"/>
      <w:marRight w:val="0"/>
      <w:marTop w:val="0"/>
      <w:marBottom w:val="0"/>
      <w:divBdr>
        <w:top w:val="none" w:sz="0" w:space="0" w:color="auto"/>
        <w:left w:val="none" w:sz="0" w:space="0" w:color="auto"/>
        <w:bottom w:val="none" w:sz="0" w:space="0" w:color="auto"/>
        <w:right w:val="none" w:sz="0" w:space="0" w:color="auto"/>
      </w:divBdr>
    </w:div>
    <w:div w:id="1557276710">
      <w:bodyDiv w:val="1"/>
      <w:marLeft w:val="0"/>
      <w:marRight w:val="0"/>
      <w:marTop w:val="0"/>
      <w:marBottom w:val="0"/>
      <w:divBdr>
        <w:top w:val="none" w:sz="0" w:space="0" w:color="auto"/>
        <w:left w:val="none" w:sz="0" w:space="0" w:color="auto"/>
        <w:bottom w:val="none" w:sz="0" w:space="0" w:color="auto"/>
        <w:right w:val="none" w:sz="0" w:space="0" w:color="auto"/>
      </w:divBdr>
    </w:div>
    <w:div w:id="1572154605">
      <w:bodyDiv w:val="1"/>
      <w:marLeft w:val="0"/>
      <w:marRight w:val="0"/>
      <w:marTop w:val="0"/>
      <w:marBottom w:val="0"/>
      <w:divBdr>
        <w:top w:val="none" w:sz="0" w:space="0" w:color="auto"/>
        <w:left w:val="none" w:sz="0" w:space="0" w:color="auto"/>
        <w:bottom w:val="none" w:sz="0" w:space="0" w:color="auto"/>
        <w:right w:val="none" w:sz="0" w:space="0" w:color="auto"/>
      </w:divBdr>
    </w:div>
    <w:div w:id="1616474763">
      <w:bodyDiv w:val="1"/>
      <w:marLeft w:val="0"/>
      <w:marRight w:val="0"/>
      <w:marTop w:val="0"/>
      <w:marBottom w:val="0"/>
      <w:divBdr>
        <w:top w:val="none" w:sz="0" w:space="0" w:color="auto"/>
        <w:left w:val="none" w:sz="0" w:space="0" w:color="auto"/>
        <w:bottom w:val="none" w:sz="0" w:space="0" w:color="auto"/>
        <w:right w:val="none" w:sz="0" w:space="0" w:color="auto"/>
      </w:divBdr>
    </w:div>
    <w:div w:id="1712419876">
      <w:bodyDiv w:val="1"/>
      <w:marLeft w:val="0"/>
      <w:marRight w:val="0"/>
      <w:marTop w:val="0"/>
      <w:marBottom w:val="0"/>
      <w:divBdr>
        <w:top w:val="none" w:sz="0" w:space="0" w:color="auto"/>
        <w:left w:val="none" w:sz="0" w:space="0" w:color="auto"/>
        <w:bottom w:val="none" w:sz="0" w:space="0" w:color="auto"/>
        <w:right w:val="none" w:sz="0" w:space="0" w:color="auto"/>
      </w:divBdr>
    </w:div>
    <w:div w:id="1836067912">
      <w:bodyDiv w:val="1"/>
      <w:marLeft w:val="0"/>
      <w:marRight w:val="0"/>
      <w:marTop w:val="0"/>
      <w:marBottom w:val="0"/>
      <w:divBdr>
        <w:top w:val="none" w:sz="0" w:space="0" w:color="auto"/>
        <w:left w:val="none" w:sz="0" w:space="0" w:color="auto"/>
        <w:bottom w:val="none" w:sz="0" w:space="0" w:color="auto"/>
        <w:right w:val="none" w:sz="0" w:space="0" w:color="auto"/>
      </w:divBdr>
    </w:div>
    <w:div w:id="1881088061">
      <w:bodyDiv w:val="1"/>
      <w:marLeft w:val="0"/>
      <w:marRight w:val="0"/>
      <w:marTop w:val="0"/>
      <w:marBottom w:val="0"/>
      <w:divBdr>
        <w:top w:val="none" w:sz="0" w:space="0" w:color="auto"/>
        <w:left w:val="none" w:sz="0" w:space="0" w:color="auto"/>
        <w:bottom w:val="none" w:sz="0" w:space="0" w:color="auto"/>
        <w:right w:val="none" w:sz="0" w:space="0" w:color="auto"/>
      </w:divBdr>
    </w:div>
    <w:div w:id="1908959173">
      <w:bodyDiv w:val="1"/>
      <w:marLeft w:val="0"/>
      <w:marRight w:val="0"/>
      <w:marTop w:val="0"/>
      <w:marBottom w:val="0"/>
      <w:divBdr>
        <w:top w:val="none" w:sz="0" w:space="0" w:color="auto"/>
        <w:left w:val="none" w:sz="0" w:space="0" w:color="auto"/>
        <w:bottom w:val="none" w:sz="0" w:space="0" w:color="auto"/>
        <w:right w:val="none" w:sz="0" w:space="0" w:color="auto"/>
      </w:divBdr>
    </w:div>
    <w:div w:id="1914703760">
      <w:bodyDiv w:val="1"/>
      <w:marLeft w:val="0"/>
      <w:marRight w:val="0"/>
      <w:marTop w:val="0"/>
      <w:marBottom w:val="0"/>
      <w:divBdr>
        <w:top w:val="none" w:sz="0" w:space="0" w:color="auto"/>
        <w:left w:val="none" w:sz="0" w:space="0" w:color="auto"/>
        <w:bottom w:val="none" w:sz="0" w:space="0" w:color="auto"/>
        <w:right w:val="none" w:sz="0" w:space="0" w:color="auto"/>
      </w:divBdr>
    </w:div>
    <w:div w:id="2090301850">
      <w:bodyDiv w:val="1"/>
      <w:marLeft w:val="0"/>
      <w:marRight w:val="0"/>
      <w:marTop w:val="0"/>
      <w:marBottom w:val="0"/>
      <w:divBdr>
        <w:top w:val="none" w:sz="0" w:space="0" w:color="auto"/>
        <w:left w:val="none" w:sz="0" w:space="0" w:color="auto"/>
        <w:bottom w:val="none" w:sz="0" w:space="0" w:color="auto"/>
        <w:right w:val="none" w:sz="0" w:space="0" w:color="auto"/>
      </w:divBdr>
    </w:div>
    <w:div w:id="211381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aul.freeman@gkapprenticeship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im.green@gkapprenticehip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B59D79B2624C0F82E3A73B6A802FBC"/>
        <w:category>
          <w:name w:val="General"/>
          <w:gallery w:val="placeholder"/>
        </w:category>
        <w:types>
          <w:type w:val="bbPlcHdr"/>
        </w:types>
        <w:behaviors>
          <w:behavior w:val="content"/>
        </w:behaviors>
        <w:guid w:val="{AF34C225-53C7-4E2B-8008-7EF1AE1896CC}"/>
      </w:docPartPr>
      <w:docPartBody>
        <w:p w:rsidR="00CB5307" w:rsidRDefault="00FE789E">
          <w:pPr>
            <w:pStyle w:val="2CB59D79B2624C0F82E3A73B6A802FBC"/>
          </w:pPr>
          <w:r w:rsidRPr="00317A8E">
            <w:rPr>
              <w:rStyle w:val="PlaceholderText"/>
            </w:rPr>
            <w:t>Choose an item.</w:t>
          </w:r>
        </w:p>
      </w:docPartBody>
    </w:docPart>
    <w:docPart>
      <w:docPartPr>
        <w:name w:val="E2671D1751224DF0A6532536FDD91B4F"/>
        <w:category>
          <w:name w:val="General"/>
          <w:gallery w:val="placeholder"/>
        </w:category>
        <w:types>
          <w:type w:val="bbPlcHdr"/>
        </w:types>
        <w:behaviors>
          <w:behavior w:val="content"/>
        </w:behaviors>
        <w:guid w:val="{E2B57EEE-A94C-428E-9672-2D7EB71D110A}"/>
      </w:docPartPr>
      <w:docPartBody>
        <w:p w:rsidR="00CB5307" w:rsidRDefault="00FE789E">
          <w:pPr>
            <w:pStyle w:val="E2671D1751224DF0A6532536FDD91B4F"/>
          </w:pPr>
          <w:r w:rsidRPr="00317A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89E"/>
    <w:rsid w:val="000F0AD6"/>
    <w:rsid w:val="0045339E"/>
    <w:rsid w:val="005D2B8D"/>
    <w:rsid w:val="00616885"/>
    <w:rsid w:val="008A4C85"/>
    <w:rsid w:val="00AA537F"/>
    <w:rsid w:val="00CB5307"/>
    <w:rsid w:val="00E87143"/>
    <w:rsid w:val="00FE78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B59D79B2624C0F82E3A73B6A802FBC">
    <w:name w:val="2CB59D79B2624C0F82E3A73B6A802FBC"/>
  </w:style>
  <w:style w:type="paragraph" w:customStyle="1" w:styleId="E2671D1751224DF0A6532536FDD91B4F">
    <w:name w:val="E2671D1751224DF0A6532536FDD91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period xmlns="01ea11ad-8e14-46a7-95b8-28330a0de2ab">12</Review_x0020_period>
    <Document_x0020_Owner xmlns="01ea11ad-8e14-46a7-95b8-28330a0de2ab">
      <UserInfo>
        <DisplayName>Gordon Richardson</DisplayName>
        <AccountId>30</AccountId>
        <AccountType/>
      </UserInfo>
    </Document_x0020_Owner>
    <_Flow_SignoffStatus xmlns="01ea11ad-8e14-46a7-95b8-28330a0de2ab" xsi:nil="true"/>
    <Review_x0020_Date xmlns="01ea11ad-8e14-46a7-95b8-28330a0de2ab">2020-01-16T00:00:00+00:00</Review_x0020_Date>
    <TODAY_x0028__x0029_ xmlns="01ea11ad-8e14-46a7-95b8-28330a0de2ab" xsi:nil="true"/>
    <Global_x0020_Policies xmlns="01ea11ad-8e14-46a7-95b8-28330a0de2ab">
      <Url xsi:nil="true"/>
      <Description xsi:nil="true"/>
    </Global_x0020_Policies>
    <GK_x0020_Policies xmlns="01ea11ad-8e14-46a7-95b8-28330a0de2ab">
      <Url xsi:nil="true"/>
      <Description xsi:nil="true"/>
    </GK_x0020_Policies>
    <Password xmlns="01ea11ad-8e14-46a7-95b8-28330a0de2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166F6CF961624694F33E8DF90E1E83" ma:contentTypeVersion="13" ma:contentTypeDescription="Create a new document." ma:contentTypeScope="" ma:versionID="905fd52a0332489b4ef854cf6d627f2d">
  <xsd:schema xmlns:xsd="http://www.w3.org/2001/XMLSchema" xmlns:xs="http://www.w3.org/2001/XMLSchema" xmlns:p="http://schemas.microsoft.com/office/2006/metadata/properties" xmlns:ns2="01ea11ad-8e14-46a7-95b8-28330a0de2ab" xmlns:ns3="6ac4cf0f-7b0d-4e56-8b56-db739356ea67" targetNamespace="http://schemas.microsoft.com/office/2006/metadata/properties" ma:root="true" ma:fieldsID="06ad6193c1d46607b2f4963b09b4c0b5" ns2:_="" ns3:_="">
    <xsd:import namespace="01ea11ad-8e14-46a7-95b8-28330a0de2ab"/>
    <xsd:import namespace="6ac4cf0f-7b0d-4e56-8b56-db739356ea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Review_x0020_Date" minOccurs="0"/>
                <xsd:element ref="ns2:Review_x0020_period" minOccurs="0"/>
                <xsd:element ref="ns2:TODAY_x0028__x0029_" minOccurs="0"/>
                <xsd:element ref="ns2:Document_x0020_Owner" minOccurs="0"/>
                <xsd:element ref="ns2:Global_x0020_Policies" minOccurs="0"/>
                <xsd:element ref="ns2:GK_x0020_Policies" minOccurs="0"/>
                <xsd:element ref="ns2:Pass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a11ad-8e14-46a7-95b8-28330a0de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Review_x0020_Date" ma:index="13" nillable="true" ma:displayName="Review Date" ma:format="DateOnly" ma:internalName="Review_x0020_Date">
      <xsd:simpleType>
        <xsd:restriction base="dms:DateTime"/>
      </xsd:simpleType>
    </xsd:element>
    <xsd:element name="Review_x0020_period" ma:index="14" nillable="true" ma:displayName="Review period" ma:default="6" ma:description="Select the number of months the document is valid for" ma:format="Dropdown" ma:internalName="Review_x0020_period">
      <xsd:simpleType>
        <xsd:restriction base="dms:Choice">
          <xsd:enumeration value="6"/>
          <xsd:enumeration value="12"/>
          <xsd:enumeration value="18"/>
        </xsd:restriction>
      </xsd:simpleType>
    </xsd:element>
    <xsd:element name="TODAY_x0028__x0029_" ma:index="15" nillable="true" ma:displayName="TODAY()" ma:internalName="TODAY_x0028__x0029_">
      <xsd:simpleType>
        <xsd:restriction base="dms:Text">
          <xsd:maxLength value="255"/>
        </xsd:restriction>
      </xsd:simpleType>
    </xsd:element>
    <xsd:element name="Document_x0020_Owner" ma:index="17" nillable="true" ma:displayName="Document Owner" ma:format="Dropdown" ma:list="UserInfo" ma:SharePointGroup="0" ma:internalName="Document_x0020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lobal_x0020_Policies" ma:index="18" nillable="true" ma:displayName="Global Policies" ma:format="Hyperlink" ma:internalName="Global_x0020_Policies">
      <xsd:complexType>
        <xsd:complexContent>
          <xsd:extension base="dms:URL">
            <xsd:sequence>
              <xsd:element name="Url" type="dms:ValidUrl" minOccurs="0" nillable="true"/>
              <xsd:element name="Description" type="xsd:string" nillable="true"/>
            </xsd:sequence>
          </xsd:extension>
        </xsd:complexContent>
      </xsd:complexType>
    </xsd:element>
    <xsd:element name="GK_x0020_Policies" ma:index="19" nillable="true" ma:displayName="GK Policies" ma:format="Hyperlink" ma:internalName="GK_x0020_Policies">
      <xsd:complexType>
        <xsd:complexContent>
          <xsd:extension base="dms:URL">
            <xsd:sequence>
              <xsd:element name="Url" type="dms:ValidUrl" minOccurs="0" nillable="true"/>
              <xsd:element name="Description" type="xsd:string" nillable="true"/>
            </xsd:sequence>
          </xsd:extension>
        </xsd:complexContent>
      </xsd:complexType>
    </xsd:element>
    <xsd:element name="Password" ma:index="20" nillable="true" ma:displayName="Password" ma:internalName="Pass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4cf0f-7b0d-4e56-8b56-db739356ea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5684-807D-4429-AA1C-86CD04D6A8B4}">
  <ds:schemaRef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ac4cf0f-7b0d-4e56-8b56-db739356ea67"/>
    <ds:schemaRef ds:uri="01ea11ad-8e14-46a7-95b8-28330a0de2ab"/>
  </ds:schemaRefs>
</ds:datastoreItem>
</file>

<file path=customXml/itemProps2.xml><?xml version="1.0" encoding="utf-8"?>
<ds:datastoreItem xmlns:ds="http://schemas.openxmlformats.org/officeDocument/2006/customXml" ds:itemID="{FC525333-7227-4E0A-A27A-34D22F946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a11ad-8e14-46a7-95b8-28330a0de2ab"/>
    <ds:schemaRef ds:uri="6ac4cf0f-7b0d-4e56-8b56-db739356e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C3B17-D572-4649-A9EF-732E1C92147D}">
  <ds:schemaRefs>
    <ds:schemaRef ds:uri="http://schemas.microsoft.com/sharepoint/v3/contenttype/forms"/>
  </ds:schemaRefs>
</ds:datastoreItem>
</file>

<file path=customXml/itemProps4.xml><?xml version="1.0" encoding="utf-8"?>
<ds:datastoreItem xmlns:ds="http://schemas.openxmlformats.org/officeDocument/2006/customXml" ds:itemID="{0E339495-061F-4688-BDCD-3159BBCF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1209</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[Enter title here]</vt:lpstr>
    </vt:vector>
  </TitlesOfParts>
  <Company>Thurnall</Company>
  <LinksUpToDate>false</LinksUpToDate>
  <CharactersWithSpaces>8420</CharactersWithSpaces>
  <SharedDoc>false</SharedDoc>
  <HLinks>
    <vt:vector size="336" baseType="variant">
      <vt:variant>
        <vt:i4>524332</vt:i4>
      </vt:variant>
      <vt:variant>
        <vt:i4>357</vt:i4>
      </vt:variant>
      <vt:variant>
        <vt:i4>0</vt:i4>
      </vt:variant>
      <vt:variant>
        <vt:i4>5</vt:i4>
      </vt:variant>
      <vt:variant>
        <vt:lpwstr>mailto:adrian.wynter@aolbb.co.uk</vt:lpwstr>
      </vt:variant>
      <vt:variant>
        <vt:lpwstr/>
      </vt:variant>
      <vt:variant>
        <vt:i4>852008</vt:i4>
      </vt:variant>
      <vt:variant>
        <vt:i4>354</vt:i4>
      </vt:variant>
      <vt:variant>
        <vt:i4>0</vt:i4>
      </vt:variant>
      <vt:variant>
        <vt:i4>5</vt:i4>
      </vt:variant>
      <vt:variant>
        <vt:lpwstr>mailto:jthomson@cpwnetworks.com</vt:lpwstr>
      </vt:variant>
      <vt:variant>
        <vt:lpwstr/>
      </vt:variant>
      <vt:variant>
        <vt:i4>1572922</vt:i4>
      </vt:variant>
      <vt:variant>
        <vt:i4>351</vt:i4>
      </vt:variant>
      <vt:variant>
        <vt:i4>0</vt:i4>
      </vt:variant>
      <vt:variant>
        <vt:i4>5</vt:i4>
      </vt:variant>
      <vt:variant>
        <vt:lpwstr>mailto:pjackson@cpwnetworks.com</vt:lpwstr>
      </vt:variant>
      <vt:variant>
        <vt:lpwstr/>
      </vt:variant>
      <vt:variant>
        <vt:i4>6881345</vt:i4>
      </vt:variant>
      <vt:variant>
        <vt:i4>348</vt:i4>
      </vt:variant>
      <vt:variant>
        <vt:i4>0</vt:i4>
      </vt:variant>
      <vt:variant>
        <vt:i4>5</vt:i4>
      </vt:variant>
      <vt:variant>
        <vt:lpwstr>mailto:amather@cpwnetowrks.com</vt:lpwstr>
      </vt:variant>
      <vt:variant>
        <vt:lpwstr/>
      </vt:variant>
      <vt:variant>
        <vt:i4>6291534</vt:i4>
      </vt:variant>
      <vt:variant>
        <vt:i4>345</vt:i4>
      </vt:variant>
      <vt:variant>
        <vt:i4>0</vt:i4>
      </vt:variant>
      <vt:variant>
        <vt:i4>5</vt:i4>
      </vt:variant>
      <vt:variant>
        <vt:lpwstr>mailto:shewitt@cpwnetworks.com</vt:lpwstr>
      </vt:variant>
      <vt:variant>
        <vt:lpwstr/>
      </vt:variant>
      <vt:variant>
        <vt:i4>1114155</vt:i4>
      </vt:variant>
      <vt:variant>
        <vt:i4>342</vt:i4>
      </vt:variant>
      <vt:variant>
        <vt:i4>0</vt:i4>
      </vt:variant>
      <vt:variant>
        <vt:i4>5</vt:i4>
      </vt:variant>
      <vt:variant>
        <vt:lpwstr>mailto:sklee@cpwnetworks.com</vt:lpwstr>
      </vt:variant>
      <vt:variant>
        <vt:lpwstr/>
      </vt:variant>
      <vt:variant>
        <vt:i4>1048623</vt:i4>
      </vt:variant>
      <vt:variant>
        <vt:i4>339</vt:i4>
      </vt:variant>
      <vt:variant>
        <vt:i4>0</vt:i4>
      </vt:variant>
      <vt:variant>
        <vt:i4>5</vt:i4>
      </vt:variant>
      <vt:variant>
        <vt:lpwstr>mailto:pholland@cpwnetworks.com</vt:lpwstr>
      </vt:variant>
      <vt:variant>
        <vt:lpwstr/>
      </vt:variant>
      <vt:variant>
        <vt:i4>3407954</vt:i4>
      </vt:variant>
      <vt:variant>
        <vt:i4>336</vt:i4>
      </vt:variant>
      <vt:variant>
        <vt:i4>0</vt:i4>
      </vt:variant>
      <vt:variant>
        <vt:i4>5</vt:i4>
      </vt:variant>
      <vt:variant>
        <vt:lpwstr>mailto:gjones2@cpwnetworks.com</vt:lpwstr>
      </vt:variant>
      <vt:variant>
        <vt:lpwstr/>
      </vt:variant>
      <vt:variant>
        <vt:i4>1048637</vt:i4>
      </vt:variant>
      <vt:variant>
        <vt:i4>333</vt:i4>
      </vt:variant>
      <vt:variant>
        <vt:i4>0</vt:i4>
      </vt:variant>
      <vt:variant>
        <vt:i4>5</vt:i4>
      </vt:variant>
      <vt:variant>
        <vt:lpwstr>mailto:padshead@cpwnetworks.com</vt:lpwstr>
      </vt:variant>
      <vt:variant>
        <vt:lpwstr/>
      </vt:variant>
      <vt:variant>
        <vt:i4>8323139</vt:i4>
      </vt:variant>
      <vt:variant>
        <vt:i4>330</vt:i4>
      </vt:variant>
      <vt:variant>
        <vt:i4>0</vt:i4>
      </vt:variant>
      <vt:variant>
        <vt:i4>5</vt:i4>
      </vt:variant>
      <vt:variant>
        <vt:lpwstr>mailto:pmagill@cpwnetworks.com</vt:lpwstr>
      </vt:variant>
      <vt:variant>
        <vt:lpwstr/>
      </vt:variant>
      <vt:variant>
        <vt:i4>131135</vt:i4>
      </vt:variant>
      <vt:variant>
        <vt:i4>327</vt:i4>
      </vt:variant>
      <vt:variant>
        <vt:i4>0</vt:i4>
      </vt:variant>
      <vt:variant>
        <vt:i4>5</vt:i4>
      </vt:variant>
      <vt:variant>
        <vt:lpwstr>mailto:mgoodwin@cpwnetworks.com</vt:lpwstr>
      </vt:variant>
      <vt:variant>
        <vt:lpwstr/>
      </vt:variant>
      <vt:variant>
        <vt:i4>6488142</vt:i4>
      </vt:variant>
      <vt:variant>
        <vt:i4>324</vt:i4>
      </vt:variant>
      <vt:variant>
        <vt:i4>0</vt:i4>
      </vt:variant>
      <vt:variant>
        <vt:i4>5</vt:i4>
      </vt:variant>
      <vt:variant>
        <vt:lpwstr>mailto:mvernon@cpwnetworks.com</vt:lpwstr>
      </vt:variant>
      <vt:variant>
        <vt:lpwstr/>
      </vt:variant>
      <vt:variant>
        <vt:i4>6946896</vt:i4>
      </vt:variant>
      <vt:variant>
        <vt:i4>321</vt:i4>
      </vt:variant>
      <vt:variant>
        <vt:i4>0</vt:i4>
      </vt:variant>
      <vt:variant>
        <vt:i4>5</vt:i4>
      </vt:variant>
      <vt:variant>
        <vt:lpwstr>mailto:nkelly@cpwnetworks.com</vt:lpwstr>
      </vt:variant>
      <vt:variant>
        <vt:lpwstr/>
      </vt:variant>
      <vt:variant>
        <vt:i4>7077970</vt:i4>
      </vt:variant>
      <vt:variant>
        <vt:i4>318</vt:i4>
      </vt:variant>
      <vt:variant>
        <vt:i4>0</vt:i4>
      </vt:variant>
      <vt:variant>
        <vt:i4>5</vt:i4>
      </vt:variant>
      <vt:variant>
        <vt:lpwstr>mailto:cstocks@cpwnetworks.com</vt:lpwstr>
      </vt:variant>
      <vt:variant>
        <vt:lpwstr/>
      </vt:variant>
      <vt:variant>
        <vt:i4>8192091</vt:i4>
      </vt:variant>
      <vt:variant>
        <vt:i4>315</vt:i4>
      </vt:variant>
      <vt:variant>
        <vt:i4>0</vt:i4>
      </vt:variant>
      <vt:variant>
        <vt:i4>5</vt:i4>
      </vt:variant>
      <vt:variant>
        <vt:lpwstr>mailto:gbishop@cpwnetworks.com</vt:lpwstr>
      </vt:variant>
      <vt:variant>
        <vt:lpwstr/>
      </vt:variant>
      <vt:variant>
        <vt:i4>983075</vt:i4>
      </vt:variant>
      <vt:variant>
        <vt:i4>312</vt:i4>
      </vt:variant>
      <vt:variant>
        <vt:i4>0</vt:i4>
      </vt:variant>
      <vt:variant>
        <vt:i4>5</vt:i4>
      </vt:variant>
      <vt:variant>
        <vt:lpwstr>mailto:gclarkson@cpwnetworks.com</vt:lpwstr>
      </vt:variant>
      <vt:variant>
        <vt:lpwstr/>
      </vt:variant>
      <vt:variant>
        <vt:i4>8257617</vt:i4>
      </vt:variant>
      <vt:variant>
        <vt:i4>309</vt:i4>
      </vt:variant>
      <vt:variant>
        <vt:i4>0</vt:i4>
      </vt:variant>
      <vt:variant>
        <vt:i4>5</vt:i4>
      </vt:variant>
      <vt:variant>
        <vt:lpwstr>mailto:nwalton@cpwnetworks.com</vt:lpwstr>
      </vt:variant>
      <vt:variant>
        <vt:lpwstr/>
      </vt:variant>
      <vt:variant>
        <vt:i4>1441852</vt:i4>
      </vt:variant>
      <vt:variant>
        <vt:i4>306</vt:i4>
      </vt:variant>
      <vt:variant>
        <vt:i4>0</vt:i4>
      </vt:variant>
      <vt:variant>
        <vt:i4>5</vt:i4>
      </vt:variant>
      <vt:variant>
        <vt:lpwstr>mailto:dcarroll@cpwnetworks.com</vt:lpwstr>
      </vt:variant>
      <vt:variant>
        <vt:lpwstr/>
      </vt:variant>
      <vt:variant>
        <vt:i4>6291534</vt:i4>
      </vt:variant>
      <vt:variant>
        <vt:i4>303</vt:i4>
      </vt:variant>
      <vt:variant>
        <vt:i4>0</vt:i4>
      </vt:variant>
      <vt:variant>
        <vt:i4>5</vt:i4>
      </vt:variant>
      <vt:variant>
        <vt:lpwstr>mailto:shewitt@cpwnetworks.com</vt:lpwstr>
      </vt:variant>
      <vt:variant>
        <vt:lpwstr/>
      </vt:variant>
      <vt:variant>
        <vt:i4>58</vt:i4>
      </vt:variant>
      <vt:variant>
        <vt:i4>300</vt:i4>
      </vt:variant>
      <vt:variant>
        <vt:i4>0</vt:i4>
      </vt:variant>
      <vt:variant>
        <vt:i4>5</vt:i4>
      </vt:variant>
      <vt:variant>
        <vt:lpwstr>mailto:npeterkin@cpwnetworks.com</vt:lpwstr>
      </vt:variant>
      <vt:variant>
        <vt:lpwstr/>
      </vt:variant>
      <vt:variant>
        <vt:i4>1048628</vt:i4>
      </vt:variant>
      <vt:variant>
        <vt:i4>297</vt:i4>
      </vt:variant>
      <vt:variant>
        <vt:i4>0</vt:i4>
      </vt:variant>
      <vt:variant>
        <vt:i4>5</vt:i4>
      </vt:variant>
      <vt:variant>
        <vt:lpwstr>mailto:jbest@cpwnetworks.com</vt:lpwstr>
      </vt:variant>
      <vt:variant>
        <vt:lpwstr/>
      </vt:variant>
      <vt:variant>
        <vt:i4>720942</vt:i4>
      </vt:variant>
      <vt:variant>
        <vt:i4>294</vt:i4>
      </vt:variant>
      <vt:variant>
        <vt:i4>0</vt:i4>
      </vt:variant>
      <vt:variant>
        <vt:i4>5</vt:i4>
      </vt:variant>
      <vt:variant>
        <vt:lpwstr>mailto:imcdonald@cpwnetworks.com</vt:lpwstr>
      </vt:variant>
      <vt:variant>
        <vt:lpwstr/>
      </vt:variant>
      <vt:variant>
        <vt:i4>2228301</vt:i4>
      </vt:variant>
      <vt:variant>
        <vt:i4>291</vt:i4>
      </vt:variant>
      <vt:variant>
        <vt:i4>0</vt:i4>
      </vt:variant>
      <vt:variant>
        <vt:i4>5</vt:i4>
      </vt:variant>
      <vt:variant>
        <vt:lpwstr>mailto:ifrawley@:cpwnetworks.com</vt:lpwstr>
      </vt:variant>
      <vt:variant>
        <vt:lpwstr/>
      </vt:variant>
      <vt:variant>
        <vt:i4>196671</vt:i4>
      </vt:variant>
      <vt:variant>
        <vt:i4>288</vt:i4>
      </vt:variant>
      <vt:variant>
        <vt:i4>0</vt:i4>
      </vt:variant>
      <vt:variant>
        <vt:i4>5</vt:i4>
      </vt:variant>
      <vt:variant>
        <vt:lpwstr>mailto:gbritton@cpwnetworks.com</vt:lpwstr>
      </vt:variant>
      <vt:variant>
        <vt:lpwstr/>
      </vt:variant>
      <vt:variant>
        <vt:i4>6422622</vt:i4>
      </vt:variant>
      <vt:variant>
        <vt:i4>285</vt:i4>
      </vt:variant>
      <vt:variant>
        <vt:i4>0</vt:i4>
      </vt:variant>
      <vt:variant>
        <vt:i4>5</vt:i4>
      </vt:variant>
      <vt:variant>
        <vt:lpwstr>mailto:grichardson@cpwnetworks.com</vt:lpwstr>
      </vt:variant>
      <vt:variant>
        <vt:lpwstr/>
      </vt:variant>
      <vt:variant>
        <vt:i4>32</vt:i4>
      </vt:variant>
      <vt:variant>
        <vt:i4>282</vt:i4>
      </vt:variant>
      <vt:variant>
        <vt:i4>0</vt:i4>
      </vt:variant>
      <vt:variant>
        <vt:i4>5</vt:i4>
      </vt:variant>
      <vt:variant>
        <vt:lpwstr>mailto:jcropper@cpwnetworks.com</vt:lpwstr>
      </vt:variant>
      <vt:variant>
        <vt:lpwstr/>
      </vt:variant>
      <vt:variant>
        <vt:i4>917565</vt:i4>
      </vt:variant>
      <vt:variant>
        <vt:i4>279</vt:i4>
      </vt:variant>
      <vt:variant>
        <vt:i4>0</vt:i4>
      </vt:variant>
      <vt:variant>
        <vt:i4>5</vt:i4>
      </vt:variant>
      <vt:variant>
        <vt:lpwstr>mailto:ishepard@cpwnetworks.com</vt:lpwstr>
      </vt:variant>
      <vt:variant>
        <vt:lpwstr/>
      </vt:variant>
      <vt:variant>
        <vt:i4>1114155</vt:i4>
      </vt:variant>
      <vt:variant>
        <vt:i4>276</vt:i4>
      </vt:variant>
      <vt:variant>
        <vt:i4>0</vt:i4>
      </vt:variant>
      <vt:variant>
        <vt:i4>5</vt:i4>
      </vt:variant>
      <vt:variant>
        <vt:lpwstr>mailto:sklee@cpwnetworks.com</vt:lpwstr>
      </vt:variant>
      <vt:variant>
        <vt:lpwstr/>
      </vt:variant>
      <vt:variant>
        <vt:i4>7471192</vt:i4>
      </vt:variant>
      <vt:variant>
        <vt:i4>273</vt:i4>
      </vt:variant>
      <vt:variant>
        <vt:i4>0</vt:i4>
      </vt:variant>
      <vt:variant>
        <vt:i4>5</vt:i4>
      </vt:variant>
      <vt:variant>
        <vt:lpwstr>mailto:skholwadia@cpwnetworks.com</vt:lpwstr>
      </vt:variant>
      <vt:variant>
        <vt:lpwstr/>
      </vt:variant>
      <vt:variant>
        <vt:i4>7929927</vt:i4>
      </vt:variant>
      <vt:variant>
        <vt:i4>270</vt:i4>
      </vt:variant>
      <vt:variant>
        <vt:i4>0</vt:i4>
      </vt:variant>
      <vt:variant>
        <vt:i4>5</vt:i4>
      </vt:variant>
      <vt:variant>
        <vt:lpwstr>mailto:cbreen@cpwnetworks.com</vt:lpwstr>
      </vt:variant>
      <vt:variant>
        <vt:lpwstr/>
      </vt:variant>
      <vt:variant>
        <vt:i4>7077980</vt:i4>
      </vt:variant>
      <vt:variant>
        <vt:i4>267</vt:i4>
      </vt:variant>
      <vt:variant>
        <vt:i4>0</vt:i4>
      </vt:variant>
      <vt:variant>
        <vt:i4>5</vt:i4>
      </vt:variant>
      <vt:variant>
        <vt:lpwstr>mailto:psteed@cpwnetworks.com</vt:lpwstr>
      </vt:variant>
      <vt:variant>
        <vt:lpwstr/>
      </vt:variant>
      <vt:variant>
        <vt:i4>7405657</vt:i4>
      </vt:variant>
      <vt:variant>
        <vt:i4>264</vt:i4>
      </vt:variant>
      <vt:variant>
        <vt:i4>0</vt:i4>
      </vt:variant>
      <vt:variant>
        <vt:i4>5</vt:i4>
      </vt:variant>
      <vt:variant>
        <vt:lpwstr>mailto:devans@cpwnetworks.com</vt:lpwstr>
      </vt:variant>
      <vt:variant>
        <vt:lpwstr/>
      </vt:variant>
      <vt:variant>
        <vt:i4>65570</vt:i4>
      </vt:variant>
      <vt:variant>
        <vt:i4>261</vt:i4>
      </vt:variant>
      <vt:variant>
        <vt:i4>0</vt:i4>
      </vt:variant>
      <vt:variant>
        <vt:i4>5</vt:i4>
      </vt:variant>
      <vt:variant>
        <vt:lpwstr>mailto:tduck@cpwnetworks.com</vt:lpwstr>
      </vt:variant>
      <vt:variant>
        <vt:lpwstr/>
      </vt:variant>
      <vt:variant>
        <vt:i4>7602253</vt:i4>
      </vt:variant>
      <vt:variant>
        <vt:i4>258</vt:i4>
      </vt:variant>
      <vt:variant>
        <vt:i4>0</vt:i4>
      </vt:variant>
      <vt:variant>
        <vt:i4>5</vt:i4>
      </vt:variant>
      <vt:variant>
        <vt:lpwstr>mailto:psutton@cpwnetworks.com</vt:lpwstr>
      </vt:variant>
      <vt:variant>
        <vt:lpwstr/>
      </vt:variant>
      <vt:variant>
        <vt:i4>7405641</vt:i4>
      </vt:variant>
      <vt:variant>
        <vt:i4>255</vt:i4>
      </vt:variant>
      <vt:variant>
        <vt:i4>0</vt:i4>
      </vt:variant>
      <vt:variant>
        <vt:i4>5</vt:i4>
      </vt:variant>
      <vt:variant>
        <vt:lpwstr>mailto:priley@cpwnetworks.com</vt:lpwstr>
      </vt:variant>
      <vt:variant>
        <vt:lpwstr/>
      </vt:variant>
      <vt:variant>
        <vt:i4>196669</vt:i4>
      </vt:variant>
      <vt:variant>
        <vt:i4>252</vt:i4>
      </vt:variant>
      <vt:variant>
        <vt:i4>0</vt:i4>
      </vt:variant>
      <vt:variant>
        <vt:i4>5</vt:i4>
      </vt:variant>
      <vt:variant>
        <vt:lpwstr>mailto:cwood@cpwnetworks.com</vt:lpwstr>
      </vt:variant>
      <vt:variant>
        <vt:lpwstr/>
      </vt:variant>
      <vt:variant>
        <vt:i4>7405634</vt:i4>
      </vt:variant>
      <vt:variant>
        <vt:i4>249</vt:i4>
      </vt:variant>
      <vt:variant>
        <vt:i4>0</vt:i4>
      </vt:variant>
      <vt:variant>
        <vt:i4>5</vt:i4>
      </vt:variant>
      <vt:variant>
        <vt:lpwstr>mailto:kvicary@cpwnetworks.com</vt:lpwstr>
      </vt:variant>
      <vt:variant>
        <vt:lpwstr/>
      </vt:variant>
      <vt:variant>
        <vt:i4>1572922</vt:i4>
      </vt:variant>
      <vt:variant>
        <vt:i4>246</vt:i4>
      </vt:variant>
      <vt:variant>
        <vt:i4>0</vt:i4>
      </vt:variant>
      <vt:variant>
        <vt:i4>5</vt:i4>
      </vt:variant>
      <vt:variant>
        <vt:lpwstr>mailto:pjackson@cpwnetworks.com</vt:lpwstr>
      </vt:variant>
      <vt:variant>
        <vt:lpwstr/>
      </vt:variant>
      <vt:variant>
        <vt:i4>6750297</vt:i4>
      </vt:variant>
      <vt:variant>
        <vt:i4>243</vt:i4>
      </vt:variant>
      <vt:variant>
        <vt:i4>0</vt:i4>
      </vt:variant>
      <vt:variant>
        <vt:i4>5</vt:i4>
      </vt:variant>
      <vt:variant>
        <vt:lpwstr>mailto:pemmett@cpwnetworks.com</vt:lpwstr>
      </vt:variant>
      <vt:variant>
        <vt:lpwstr/>
      </vt:variant>
      <vt:variant>
        <vt:i4>1048623</vt:i4>
      </vt:variant>
      <vt:variant>
        <vt:i4>240</vt:i4>
      </vt:variant>
      <vt:variant>
        <vt:i4>0</vt:i4>
      </vt:variant>
      <vt:variant>
        <vt:i4>5</vt:i4>
      </vt:variant>
      <vt:variant>
        <vt:lpwstr>mailto:pholland@cpwnetworks.com</vt:lpwstr>
      </vt:variant>
      <vt:variant>
        <vt:lpwstr/>
      </vt:variant>
      <vt:variant>
        <vt:i4>327729</vt:i4>
      </vt:variant>
      <vt:variant>
        <vt:i4>237</vt:i4>
      </vt:variant>
      <vt:variant>
        <vt:i4>0</vt:i4>
      </vt:variant>
      <vt:variant>
        <vt:i4>5</vt:i4>
      </vt:variant>
      <vt:variant>
        <vt:lpwstr>mailto:lcosgrove@cpwnetworks.com</vt:lpwstr>
      </vt:variant>
      <vt:variant>
        <vt:lpwstr/>
      </vt:variant>
      <vt:variant>
        <vt:i4>7077975</vt:i4>
      </vt:variant>
      <vt:variant>
        <vt:i4>234</vt:i4>
      </vt:variant>
      <vt:variant>
        <vt:i4>0</vt:i4>
      </vt:variant>
      <vt:variant>
        <vt:i4>5</vt:i4>
      </vt:variant>
      <vt:variant>
        <vt:lpwstr>mailto:dbattersby@cpwnetworks.com</vt:lpwstr>
      </vt:variant>
      <vt:variant>
        <vt:lpwstr/>
      </vt:variant>
      <vt:variant>
        <vt:i4>1048637</vt:i4>
      </vt:variant>
      <vt:variant>
        <vt:i4>231</vt:i4>
      </vt:variant>
      <vt:variant>
        <vt:i4>0</vt:i4>
      </vt:variant>
      <vt:variant>
        <vt:i4>5</vt:i4>
      </vt:variant>
      <vt:variant>
        <vt:lpwstr>mailto:padshead@cpwnetworks.com</vt:lpwstr>
      </vt:variant>
      <vt:variant>
        <vt:lpwstr/>
      </vt:variant>
      <vt:variant>
        <vt:i4>7733341</vt:i4>
      </vt:variant>
      <vt:variant>
        <vt:i4>228</vt:i4>
      </vt:variant>
      <vt:variant>
        <vt:i4>0</vt:i4>
      </vt:variant>
      <vt:variant>
        <vt:i4>5</vt:i4>
      </vt:variant>
      <vt:variant>
        <vt:lpwstr>mailto:smcphee@cpwnetworks.com</vt:lpwstr>
      </vt:variant>
      <vt:variant>
        <vt:lpwstr/>
      </vt:variant>
      <vt:variant>
        <vt:i4>720942</vt:i4>
      </vt:variant>
      <vt:variant>
        <vt:i4>225</vt:i4>
      </vt:variant>
      <vt:variant>
        <vt:i4>0</vt:i4>
      </vt:variant>
      <vt:variant>
        <vt:i4>5</vt:i4>
      </vt:variant>
      <vt:variant>
        <vt:lpwstr>mailto:pfreeman@cpwnetworks.com</vt:lpwstr>
      </vt:variant>
      <vt:variant>
        <vt:lpwstr/>
      </vt:variant>
      <vt:variant>
        <vt:i4>7733327</vt:i4>
      </vt:variant>
      <vt:variant>
        <vt:i4>222</vt:i4>
      </vt:variant>
      <vt:variant>
        <vt:i4>0</vt:i4>
      </vt:variant>
      <vt:variant>
        <vt:i4>5</vt:i4>
      </vt:variant>
      <vt:variant>
        <vt:lpwstr>mailto:jcullen@cpwnetworks.com</vt:lpwstr>
      </vt:variant>
      <vt:variant>
        <vt:lpwstr/>
      </vt:variant>
      <vt:variant>
        <vt:i4>6946905</vt:i4>
      </vt:variant>
      <vt:variant>
        <vt:i4>219</vt:i4>
      </vt:variant>
      <vt:variant>
        <vt:i4>0</vt:i4>
      </vt:variant>
      <vt:variant>
        <vt:i4>5</vt:i4>
      </vt:variant>
      <vt:variant>
        <vt:lpwstr>mailto:mgreatbanks@cpwnetworks.com</vt:lpwstr>
      </vt:variant>
      <vt:variant>
        <vt:lpwstr/>
      </vt:variant>
      <vt:variant>
        <vt:i4>7995459</vt:i4>
      </vt:variant>
      <vt:variant>
        <vt:i4>216</vt:i4>
      </vt:variant>
      <vt:variant>
        <vt:i4>0</vt:i4>
      </vt:variant>
      <vt:variant>
        <vt:i4>5</vt:i4>
      </vt:variant>
      <vt:variant>
        <vt:lpwstr>mailto:cpickup@cpwnetworks.com</vt:lpwstr>
      </vt:variant>
      <vt:variant>
        <vt:lpwstr/>
      </vt:variant>
      <vt:variant>
        <vt:i4>6357080</vt:i4>
      </vt:variant>
      <vt:variant>
        <vt:i4>213</vt:i4>
      </vt:variant>
      <vt:variant>
        <vt:i4>0</vt:i4>
      </vt:variant>
      <vt:variant>
        <vt:i4>5</vt:i4>
      </vt:variant>
      <vt:variant>
        <vt:lpwstr>mailto:gditchfield@cpwnetworks.com</vt:lpwstr>
      </vt:variant>
      <vt:variant>
        <vt:lpwstr/>
      </vt:variant>
      <vt:variant>
        <vt:i4>6291541</vt:i4>
      </vt:variant>
      <vt:variant>
        <vt:i4>210</vt:i4>
      </vt:variant>
      <vt:variant>
        <vt:i4>0</vt:i4>
      </vt:variant>
      <vt:variant>
        <vt:i4>5</vt:i4>
      </vt:variant>
      <vt:variant>
        <vt:lpwstr>mailto:gbowen@cpwnetworks.com</vt:lpwstr>
      </vt:variant>
      <vt:variant>
        <vt:lpwstr/>
      </vt:variant>
      <vt:variant>
        <vt:i4>7012437</vt:i4>
      </vt:variant>
      <vt:variant>
        <vt:i4>207</vt:i4>
      </vt:variant>
      <vt:variant>
        <vt:i4>0</vt:i4>
      </vt:variant>
      <vt:variant>
        <vt:i4>5</vt:i4>
      </vt:variant>
      <vt:variant>
        <vt:lpwstr>mailto:rhowson@cpwnetworks.com</vt:lpwstr>
      </vt:variant>
      <vt:variant>
        <vt:lpwstr/>
      </vt:variant>
      <vt:variant>
        <vt:i4>1507369</vt:i4>
      </vt:variant>
      <vt:variant>
        <vt:i4>204</vt:i4>
      </vt:variant>
      <vt:variant>
        <vt:i4>0</vt:i4>
      </vt:variant>
      <vt:variant>
        <vt:i4>5</vt:i4>
      </vt:variant>
      <vt:variant>
        <vt:lpwstr>mailto:jbrogden@cpwnetworks.com</vt:lpwstr>
      </vt:variant>
      <vt:variant>
        <vt:lpwstr/>
      </vt:variant>
      <vt:variant>
        <vt:i4>8323139</vt:i4>
      </vt:variant>
      <vt:variant>
        <vt:i4>201</vt:i4>
      </vt:variant>
      <vt:variant>
        <vt:i4>0</vt:i4>
      </vt:variant>
      <vt:variant>
        <vt:i4>5</vt:i4>
      </vt:variant>
      <vt:variant>
        <vt:lpwstr>mailto:pmagill@cpwnetworks.com</vt:lpwstr>
      </vt:variant>
      <vt:variant>
        <vt:lpwstr/>
      </vt:variant>
      <vt:variant>
        <vt:i4>6488139</vt:i4>
      </vt:variant>
      <vt:variant>
        <vt:i4>198</vt:i4>
      </vt:variant>
      <vt:variant>
        <vt:i4>0</vt:i4>
      </vt:variant>
      <vt:variant>
        <vt:i4>5</vt:i4>
      </vt:variant>
      <vt:variant>
        <vt:lpwstr>mailto:jbauer@cpwnetworks.com</vt:lpwstr>
      </vt:variant>
      <vt:variant>
        <vt:lpwstr/>
      </vt:variant>
      <vt:variant>
        <vt:i4>5898273</vt:i4>
      </vt:variant>
      <vt:variant>
        <vt:i4>195</vt:i4>
      </vt:variant>
      <vt:variant>
        <vt:i4>0</vt:i4>
      </vt:variant>
      <vt:variant>
        <vt:i4>5</vt:i4>
      </vt:variant>
      <vt:variant>
        <vt:lpwstr>mailto:amccabe@opaltelecom.co.uk</vt:lpwstr>
      </vt:variant>
      <vt:variant>
        <vt:lpwstr/>
      </vt:variant>
      <vt:variant>
        <vt:i4>6488142</vt:i4>
      </vt:variant>
      <vt:variant>
        <vt:i4>192</vt:i4>
      </vt:variant>
      <vt:variant>
        <vt:i4>0</vt:i4>
      </vt:variant>
      <vt:variant>
        <vt:i4>5</vt:i4>
      </vt:variant>
      <vt:variant>
        <vt:lpwstr>mailto:mvernon@cpwnetworks.com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dc:title>
  <dc:subject/>
  <dc:creator>Jeanette Mitchell</dc:creator>
  <cp:keywords/>
  <dc:description/>
  <cp:lastModifiedBy>Jenny Harman</cp:lastModifiedBy>
  <cp:revision>2</cp:revision>
  <cp:lastPrinted>2009-09-04T14:45:00Z</cp:lastPrinted>
  <dcterms:created xsi:type="dcterms:W3CDTF">2019-04-16T11:02:00Z</dcterms:created>
  <dcterms:modified xsi:type="dcterms:W3CDTF">2019-04-16T11:02:00Z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0x0101005D166F6CF961624694F33E8DF90E1E83</vt:lpwstr>
  </property>
</Properties>
</file>